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BA7733">
        <w:rPr>
          <w:rFonts w:ascii="Times New Roman" w:eastAsia="Times New Roman" w:hAnsi="Times New Roman" w:cs="Times New Roman"/>
          <w:spacing w:val="20"/>
          <w:szCs w:val="24"/>
        </w:rPr>
        <w:t>РОССИЙСКАЯ ФЕДЕРАЦИЯ</w:t>
      </w:r>
    </w:p>
    <w:p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BA7733">
        <w:rPr>
          <w:rFonts w:ascii="Times New Roman" w:eastAsia="Times New Roman" w:hAnsi="Times New Roman" w:cs="Times New Roman"/>
          <w:spacing w:val="20"/>
          <w:szCs w:val="24"/>
        </w:rPr>
        <w:t>АДМИНИСТРАЦИЯ ГОРОДА МИНУСИНСКА</w:t>
      </w:r>
    </w:p>
    <w:p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BA7733">
        <w:rPr>
          <w:rFonts w:ascii="Times New Roman" w:eastAsia="Times New Roman" w:hAnsi="Times New Roman" w:cs="Times New Roman"/>
          <w:spacing w:val="20"/>
          <w:szCs w:val="24"/>
        </w:rPr>
        <w:t>КРАСНОЯРСКОГО КРАЯ</w:t>
      </w:r>
    </w:p>
    <w:p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733" w:rsidRPr="00BA7733" w:rsidRDefault="00896849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01.07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4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-1114-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BA7733" w:rsidTr="00C94994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A7733" w:rsidRPr="00BA7733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города Минусинска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АГ-2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 «Об организации летней оздоровительной кампании в муниципальном образовании город   Минусинск»</w:t>
            </w:r>
          </w:p>
        </w:tc>
      </w:tr>
    </w:tbl>
    <w:p w:rsidR="00BA7733" w:rsidRDefault="00BA7733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733" w:rsidRPr="0087155F" w:rsidRDefault="00BA7733" w:rsidP="00BA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постановлением Главного государственного санитарного врача РФ от 19.04.2010 № 25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7155F">
        <w:rPr>
          <w:rFonts w:ascii="Times New Roman" w:hAnsi="Times New Roman" w:cs="Times New Roman"/>
          <w:sz w:val="28"/>
          <w:szCs w:val="28"/>
        </w:rPr>
        <w:t>СанПиН 2.4.4.2599-10», Законом Красноярского края от 07.07.2009 № 8-3618 «Об обеспечении прав детей на отдых, оздоровление и занятость в Красноярском крае</w:t>
      </w:r>
      <w:proofErr w:type="gramEnd"/>
      <w:r w:rsidRPr="0087155F">
        <w:rPr>
          <w:rFonts w:ascii="Times New Roman" w:hAnsi="Times New Roman" w:cs="Times New Roman"/>
          <w:sz w:val="28"/>
          <w:szCs w:val="28"/>
        </w:rPr>
        <w:t xml:space="preserve">», Законом Красноярского края от 19.04.2018 № 5-1533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5F">
        <w:rPr>
          <w:rFonts w:ascii="Times New Roman" w:hAnsi="Times New Roman" w:cs="Times New Roman"/>
          <w:sz w:val="28"/>
          <w:szCs w:val="28"/>
        </w:rPr>
        <w:t>«</w:t>
      </w:r>
      <w:r w:rsidRPr="0087155F">
        <w:rPr>
          <w:rFonts w:ascii="Times New Roman" w:hAnsi="Times New Roman" w:cs="Times New Roman"/>
          <w:spacing w:val="-2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Pr="0087155F">
        <w:rPr>
          <w:rFonts w:ascii="Times New Roman" w:hAnsi="Times New Roman" w:cs="Times New Roman"/>
          <w:sz w:val="28"/>
          <w:szCs w:val="28"/>
        </w:rPr>
        <w:t xml:space="preserve">Уставом городского округа – город Минусинск, в </w:t>
      </w:r>
      <w:proofErr w:type="gramStart"/>
      <w:r w:rsidRPr="0087155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7155F"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 детей на территории муниципального образования город Минусинск, ПОСТАНОВЛЯЮ:</w:t>
      </w:r>
    </w:p>
    <w:p w:rsidR="0099008D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Минусинска от 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АГ-2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организации летней оздоровительной кампании в муниципальном образовании город   Минусинск»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изм. от 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           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АГ-4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-п) </w:t>
      </w:r>
      <w:r w:rsidRPr="00BA773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99008D" w:rsidRDefault="00717C6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r w:rsidR="0099008D" w:rsidRPr="0087155F">
        <w:rPr>
          <w:rFonts w:ascii="Times New Roman" w:hAnsi="Times New Roman"/>
          <w:sz w:val="28"/>
          <w:szCs w:val="28"/>
        </w:rPr>
        <w:t xml:space="preserve"> 6 </w:t>
      </w:r>
      <w:r w:rsidR="0099008D">
        <w:rPr>
          <w:rFonts w:ascii="Times New Roman" w:hAnsi="Times New Roman"/>
          <w:sz w:val="28"/>
          <w:szCs w:val="28"/>
        </w:rPr>
        <w:t xml:space="preserve">«Порядок </w:t>
      </w:r>
      <w:r w:rsidR="0099008D" w:rsidRPr="0099008D">
        <w:rPr>
          <w:rFonts w:ascii="Times New Roman" w:hAnsi="Times New Roman"/>
          <w:sz w:val="28"/>
          <w:szCs w:val="28"/>
        </w:rPr>
        <w:t>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  <w:r w:rsidR="0099008D">
        <w:rPr>
          <w:rFonts w:ascii="Times New Roman" w:hAnsi="Times New Roman"/>
          <w:sz w:val="28"/>
          <w:szCs w:val="28"/>
        </w:rPr>
        <w:t xml:space="preserve">», изложить в редакции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99008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99008D">
        <w:rPr>
          <w:rFonts w:ascii="Times New Roman" w:hAnsi="Times New Roman"/>
          <w:sz w:val="28"/>
          <w:szCs w:val="28"/>
        </w:rPr>
        <w:t xml:space="preserve"> 1 к настоящему постановлению; </w:t>
      </w:r>
      <w:proofErr w:type="gramEnd"/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55F">
        <w:rPr>
          <w:rFonts w:ascii="Times New Roman" w:hAnsi="Times New Roman" w:cs="Times New Roman"/>
          <w:sz w:val="28"/>
          <w:szCs w:val="28"/>
        </w:rPr>
        <w:t xml:space="preserve">риложение 7 </w:t>
      </w:r>
      <w:r>
        <w:rPr>
          <w:rFonts w:ascii="Times New Roman" w:hAnsi="Times New Roman"/>
          <w:sz w:val="28"/>
          <w:szCs w:val="28"/>
        </w:rPr>
        <w:t xml:space="preserve">«Порядок </w:t>
      </w:r>
      <w:r w:rsidRPr="0099008D">
        <w:rPr>
          <w:rFonts w:ascii="Times New Roman" w:eastAsia="Times New Roman" w:hAnsi="Times New Roman" w:cs="Times New Roman"/>
          <w:sz w:val="28"/>
          <w:szCs w:val="28"/>
        </w:rPr>
        <w:t>расходования субсидии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</w:t>
      </w:r>
      <w:r>
        <w:rPr>
          <w:rFonts w:ascii="Times New Roman" w:hAnsi="Times New Roman"/>
          <w:sz w:val="28"/>
          <w:szCs w:val="28"/>
        </w:rPr>
        <w:t>, изложить в редакции</w:t>
      </w:r>
      <w:r w:rsidR="00717C6D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717C6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C81AA9" w:rsidRPr="0087155F" w:rsidRDefault="00C81AA9" w:rsidP="00C8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87155F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87155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81AA9" w:rsidRPr="0087155F" w:rsidRDefault="00C81AA9" w:rsidP="00C81A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155F">
        <w:rPr>
          <w:sz w:val="28"/>
          <w:szCs w:val="28"/>
        </w:rPr>
        <w:t xml:space="preserve">. </w:t>
      </w:r>
      <w:proofErr w:type="gramStart"/>
      <w:r w:rsidRPr="0087155F">
        <w:rPr>
          <w:sz w:val="28"/>
          <w:szCs w:val="28"/>
        </w:rPr>
        <w:t>Контроль за</w:t>
      </w:r>
      <w:proofErr w:type="gramEnd"/>
      <w:r w:rsidRPr="0087155F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4C3C14">
        <w:rPr>
          <w:sz w:val="28"/>
          <w:szCs w:val="28"/>
        </w:rPr>
        <w:t>города</w:t>
      </w:r>
      <w:r w:rsidRPr="0087155F">
        <w:rPr>
          <w:sz w:val="28"/>
          <w:szCs w:val="28"/>
        </w:rPr>
        <w:t xml:space="preserve"> по социальным вопросам Фролову Н.В.</w:t>
      </w:r>
    </w:p>
    <w:p w:rsidR="00C81AA9" w:rsidRPr="0087155F" w:rsidRDefault="00C81AA9" w:rsidP="00C81A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155F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опубликования, и распространяет свое действие на правоотношения, возникшие с 01 я</w:t>
      </w:r>
      <w:r w:rsidR="0038539C">
        <w:rPr>
          <w:rFonts w:ascii="Times New Roman" w:hAnsi="Times New Roman"/>
          <w:sz w:val="28"/>
          <w:szCs w:val="28"/>
        </w:rPr>
        <w:t>нваря</w:t>
      </w:r>
      <w:r w:rsidRPr="0087155F">
        <w:rPr>
          <w:rFonts w:ascii="Times New Roman" w:hAnsi="Times New Roman"/>
          <w:sz w:val="28"/>
          <w:szCs w:val="28"/>
        </w:rPr>
        <w:t xml:space="preserve"> 201</w:t>
      </w:r>
      <w:r w:rsidR="0038539C">
        <w:rPr>
          <w:rFonts w:ascii="Times New Roman" w:hAnsi="Times New Roman"/>
          <w:sz w:val="28"/>
          <w:szCs w:val="28"/>
        </w:rPr>
        <w:t>9</w:t>
      </w:r>
      <w:r w:rsidRPr="0087155F">
        <w:rPr>
          <w:rFonts w:ascii="Times New Roman" w:hAnsi="Times New Roman"/>
          <w:sz w:val="28"/>
          <w:szCs w:val="28"/>
        </w:rPr>
        <w:t xml:space="preserve"> года.</w:t>
      </w:r>
    </w:p>
    <w:p w:rsidR="00C81AA9" w:rsidRPr="0087155F" w:rsidRDefault="00C81AA9" w:rsidP="00C81A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AA9" w:rsidRPr="0087155F" w:rsidRDefault="00C81AA9" w:rsidP="00C81AA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7B4" w:rsidRDefault="009647B4" w:rsidP="00C8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A9" w:rsidRPr="0087155F" w:rsidRDefault="009647B4" w:rsidP="00C8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1AA9" w:rsidRPr="0087155F">
        <w:rPr>
          <w:rFonts w:ascii="Times New Roman" w:hAnsi="Times New Roman" w:cs="Times New Roman"/>
          <w:sz w:val="28"/>
          <w:szCs w:val="28"/>
        </w:rPr>
        <w:t xml:space="preserve"> города                                    </w:t>
      </w:r>
      <w:r w:rsidR="00896849">
        <w:rPr>
          <w:rFonts w:ascii="Times New Roman" w:hAnsi="Times New Roman" w:cs="Times New Roman"/>
          <w:sz w:val="28"/>
          <w:szCs w:val="28"/>
        </w:rPr>
        <w:t>подпись</w:t>
      </w:r>
      <w:r w:rsidR="00C81AA9" w:rsidRPr="008715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:rsidR="00C81AA9" w:rsidRDefault="00C81AA9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08D" w:rsidRPr="00BA7733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733" w:rsidRDefault="00BA7733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A2" w:rsidRDefault="00BC71A2" w:rsidP="00BC71A2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</w:p>
    <w:p w:rsidR="00BC71A2" w:rsidRDefault="00BC71A2" w:rsidP="00BC71A2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</w:p>
    <w:p w:rsidR="00BC71A2" w:rsidRDefault="00BC71A2" w:rsidP="00BC71A2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</w:p>
    <w:p w:rsidR="00BC71A2" w:rsidRDefault="00BC71A2" w:rsidP="00BC71A2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</w:p>
    <w:p w:rsidR="00BC71A2" w:rsidRDefault="00BC71A2" w:rsidP="00BC71A2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</w:pP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934AC6">
        <w:t xml:space="preserve"> 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 w:rsidRPr="00934AC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9684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 w:rsidRPr="00934AC6">
        <w:rPr>
          <w:rFonts w:ascii="Times New Roman" w:hAnsi="Times New Roman"/>
          <w:sz w:val="28"/>
          <w:szCs w:val="28"/>
        </w:rPr>
        <w:t>Минусинск</w:t>
      </w:r>
      <w:r>
        <w:rPr>
          <w:rFonts w:ascii="Times New Roman" w:hAnsi="Times New Roman"/>
          <w:sz w:val="28"/>
          <w:szCs w:val="28"/>
        </w:rPr>
        <w:t>а</w:t>
      </w:r>
      <w:r w:rsidRPr="00934AC6">
        <w:rPr>
          <w:rFonts w:ascii="Times New Roman" w:hAnsi="Times New Roman"/>
          <w:sz w:val="28"/>
          <w:szCs w:val="28"/>
        </w:rPr>
        <w:t xml:space="preserve"> </w:t>
      </w:r>
    </w:p>
    <w:p w:rsidR="00AE08D9" w:rsidRPr="00BC71A2" w:rsidRDefault="0089684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8D9" w:rsidRPr="00934A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01.07.2019 </w:t>
      </w:r>
      <w:r w:rsidR="00AE08D9" w:rsidRPr="00934A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АГ-1114-п</w:t>
      </w:r>
    </w:p>
    <w:p w:rsidR="00AE08D9" w:rsidRPr="0087155F" w:rsidRDefault="00AE08D9" w:rsidP="00AE08D9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Приложение 6 к постановлению </w:t>
      </w:r>
    </w:p>
    <w:p w:rsidR="00AE08D9" w:rsidRDefault="00AE08D9" w:rsidP="00AE08D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от </w:t>
      </w:r>
      <w:r>
        <w:rPr>
          <w:rFonts w:ascii="Times New Roman" w:hAnsi="Times New Roman" w:cs="Times New Roman"/>
          <w:sz w:val="28"/>
          <w:szCs w:val="28"/>
        </w:rPr>
        <w:t>17.12.2018</w:t>
      </w:r>
      <w:r w:rsidRPr="0087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D9" w:rsidRPr="00934AC6" w:rsidRDefault="00AE08D9" w:rsidP="00AE08D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АГ-2104-п</w:t>
      </w:r>
      <w:r w:rsidRPr="0087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9B" w:rsidRDefault="0075139B" w:rsidP="00AE08D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08D9" w:rsidRPr="0087155F" w:rsidRDefault="00AE08D9" w:rsidP="00AE08D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5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AE08D9" w:rsidRPr="0087155F" w:rsidRDefault="00AE08D9" w:rsidP="00AE08D9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155F">
        <w:rPr>
          <w:rFonts w:ascii="Times New Roman" w:hAnsi="Times New Roman" w:cs="Times New Roman"/>
          <w:b w:val="0"/>
          <w:color w:val="auto"/>
          <w:sz w:val="28"/>
          <w:szCs w:val="28"/>
        </w:rPr>
        <w:t>расходования субсидии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оказанных на договорной основе</w:t>
      </w:r>
    </w:p>
    <w:p w:rsidR="00AE08D9" w:rsidRPr="00017E42" w:rsidRDefault="00AE08D9" w:rsidP="00AE08D9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55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расходование субсидии предоставляемой бюджету муниципального образования город Минусинск (далее – город Минусинск)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муниципального бюджетного учреждения «Детский спортивно-оздоровительный лагерь «Ёлочка», на оплату услуг по санитарно-эпидемиологической оценке обстановки муниципального бюджетного учреждения «Детский спортивно-оздоровительный лагерь «Ёлочка» (далее – МБУ ДСОЛ «Ёлочка») оказанных на договорной </w:t>
      </w:r>
      <w:r w:rsidRPr="00825041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25041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2. Субсидия предоставляется с целью осуществления выплат врачам (включая санитарных врачей), медицинским сестрам диетическим, шеф-поварам, старшим воспитателям МБУ ДСОЛ «Ёлочка», на оплату услуг по санитарно-эпидемиологической оценке МБУ ДСОЛ «Ёлочка» оказанных на договорной основе.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3. Субсидия городу Минусинску предоставляется при наличии в бюджете города Минусинска (сводной бюджетной росписи) бюджетных ассигнований на финансовое обеспечение расходных обязательств, в целях </w:t>
      </w:r>
      <w:proofErr w:type="spellStart"/>
      <w:r w:rsidRPr="008250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504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41">
        <w:rPr>
          <w:rFonts w:ascii="Times New Roman" w:hAnsi="Times New Roman" w:cs="Times New Roman"/>
          <w:sz w:val="28"/>
          <w:szCs w:val="28"/>
        </w:rPr>
        <w:t xml:space="preserve">Объем долевого финансирования расходов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 за счет средств </w:t>
      </w:r>
      <w:r w:rsidRPr="0082504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установлен </w:t>
      </w:r>
      <w:hyperlink r:id="rId5" w:history="1">
        <w:r w:rsidRPr="008250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139B">
        <w:rPr>
          <w:rFonts w:ascii="Times New Roman" w:hAnsi="Times New Roman" w:cs="Times New Roman"/>
          <w:sz w:val="28"/>
          <w:szCs w:val="28"/>
        </w:rPr>
        <w:t xml:space="preserve"> края № 8-3618 «</w:t>
      </w:r>
      <w:r w:rsidRPr="00825041">
        <w:rPr>
          <w:rFonts w:ascii="Times New Roman" w:hAnsi="Times New Roman" w:cs="Times New Roman"/>
          <w:sz w:val="28"/>
          <w:szCs w:val="28"/>
        </w:rPr>
        <w:t xml:space="preserve">Об обеспечении прав детей на отдых, оздоровление </w:t>
      </w:r>
      <w:r w:rsidR="0075139B">
        <w:rPr>
          <w:rFonts w:ascii="Times New Roman" w:hAnsi="Times New Roman" w:cs="Times New Roman"/>
          <w:sz w:val="28"/>
          <w:szCs w:val="28"/>
        </w:rPr>
        <w:t>и занятость</w:t>
      </w:r>
      <w:proofErr w:type="gramEnd"/>
      <w:r w:rsidR="0075139B">
        <w:rPr>
          <w:rFonts w:ascii="Times New Roman" w:hAnsi="Times New Roman" w:cs="Times New Roman"/>
          <w:sz w:val="28"/>
          <w:szCs w:val="28"/>
        </w:rPr>
        <w:t xml:space="preserve"> в Красноярском </w:t>
      </w:r>
      <w:proofErr w:type="gramStart"/>
      <w:r w:rsidR="0075139B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75139B">
        <w:rPr>
          <w:rFonts w:ascii="Times New Roman" w:hAnsi="Times New Roman" w:cs="Times New Roman"/>
          <w:sz w:val="28"/>
          <w:szCs w:val="28"/>
        </w:rPr>
        <w:t>»</w:t>
      </w:r>
      <w:r w:rsidRPr="00825041">
        <w:rPr>
          <w:rFonts w:ascii="Times New Roman" w:hAnsi="Times New Roman" w:cs="Times New Roman"/>
          <w:sz w:val="28"/>
          <w:szCs w:val="28"/>
        </w:rPr>
        <w:t>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825041">
        <w:rPr>
          <w:rFonts w:ascii="Times New Roman" w:hAnsi="Times New Roman" w:cs="Times New Roman"/>
          <w:sz w:val="28"/>
          <w:szCs w:val="28"/>
        </w:rPr>
        <w:t>Субсидия бюджету города Минусинска на цели указанные в пункте 2 данного порядка, предоставляется при условии сохранения надбавок и доплат врачам (включая санитарных врачей), медицинским сестрам диетическим, шеф-поварам, старшим воспитателям МБУ ДСОЛ «Ёлочка», установленных по состоянию на 31 декабря года, предшествующего текущему финансовому году, при сохранении объема должностных обязанностей воспитателей и выполнения ими работ той же квалификации.</w:t>
      </w:r>
      <w:proofErr w:type="gramEnd"/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5.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6. Главным распорядителем бюджетных средств является управление образования администрации города Минусинска. 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7. Субсидия используется по целевому назначению и не может быть  использована на другие цели.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города Минусинска по мере поступления субсидии из краевого бюджета в соответствии с заявкой подписанной главным распорядителем бюджетных </w:t>
      </w:r>
      <w:r w:rsidRPr="00825041">
        <w:rPr>
          <w:rFonts w:ascii="Times New Roman" w:hAnsi="Times New Roman" w:cs="Times New Roman"/>
          <w:color w:val="000000" w:themeColor="text1"/>
          <w:sz w:val="28"/>
          <w:szCs w:val="28"/>
        </w:rPr>
        <w:t>средств в пределах бюджетных ассигнований и лимитов бюджетных обязательств, производит финансирование по указанным субсидиям на лицевой счет</w:t>
      </w:r>
      <w:r w:rsidRPr="00825041">
        <w:rPr>
          <w:rFonts w:ascii="Times New Roman" w:hAnsi="Times New Roman" w:cs="Times New Roman"/>
          <w:sz w:val="28"/>
          <w:szCs w:val="28"/>
        </w:rPr>
        <w:t xml:space="preserve"> главного распорядителя.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9. Управление образования заключает соглашение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с получателем бюджетных средств.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10. Расходование субсидий на выплаты врачам (включая санитарных врачей), медицинским сестрам диетическим, шеф-поварам, старшим воспитателям МБУ ДСОЛ «Ёлочка» осуществляется данным учреждением ежемесячно на основании приказа руководителя МБУ ДСОЛ «Ёлочка» в виде доплаты стимулирующего характера, входящей в состав заработной платы работника, выплачиваемой пропорционально отработанному времени.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На указанные выплаты начисляются районный коэффициент и процентная надбавка или надбавка за работу в местностях с особыми климатическими условиями, установленные муниципальным образованием город Минусинск.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11. Расходование субсидий на оплату услуг по санитарно-эпидемиологической оценке обстановки МБУ ДСОЛ «Ёлочка», оказанных на договорной основе в случае отсутствия в МБУ ДСОЛ «Ёлочка» санитарных врачей осуществляется МБУ ДСОЛ «Ёлочка» в соответствии с договорами об оказании услуг.</w:t>
      </w:r>
    </w:p>
    <w:p w:rsidR="00AE08D9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 сроки и по форме,</w:t>
      </w:r>
      <w:r w:rsidRPr="00825041">
        <w:rPr>
          <w:rFonts w:ascii="Times New Roman" w:hAnsi="Times New Roman" w:cs="Times New Roman"/>
          <w:sz w:val="28"/>
          <w:szCs w:val="28"/>
        </w:rPr>
        <w:t xml:space="preserve"> установленные соглашением, управление образования администрация города Минусинска представляет в министерство отчет о расходовании Субсидии.</w:t>
      </w:r>
    </w:p>
    <w:p w:rsidR="0075139B" w:rsidRPr="00825041" w:rsidRDefault="0075139B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за целевое и эффективное использование средств </w:t>
      </w:r>
      <w:r w:rsidRPr="00825041">
        <w:rPr>
          <w:rFonts w:ascii="Times New Roman" w:hAnsi="Times New Roman" w:cs="Times New Roman"/>
          <w:sz w:val="28"/>
          <w:szCs w:val="28"/>
        </w:rPr>
        <w:t>субсидии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t>, а также за достоверность предоставляемых сведений в Министерство образования Красноярского края, возлагается на управление образования администрации города Минусинска.</w:t>
      </w: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pacing w:val="-1"/>
          <w:sz w:val="28"/>
          <w:szCs w:val="28"/>
        </w:rPr>
        <w:t>14. Субсидия в случае неиспользования средств или использования не по целевому назначению, подлежит возврату в бюджет города Минусинска в срок до 20 декабря текущего года.</w:t>
      </w: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15.Финансовое управление администрации города Минусинска возвращает в краевой </w:t>
      </w:r>
      <w:proofErr w:type="gramStart"/>
      <w:r w:rsidRPr="00825041">
        <w:rPr>
          <w:rFonts w:ascii="Times New Roman" w:hAnsi="Times New Roman" w:cs="Times New Roman"/>
          <w:spacing w:val="-1"/>
          <w:sz w:val="28"/>
          <w:szCs w:val="28"/>
        </w:rPr>
        <w:t>бюджет</w:t>
      </w:r>
      <w:proofErr w:type="gramEnd"/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 возврата из краевого бюджета межбюджетных трансфертов в доход бюджета, которому они ранее </w:t>
      </w:r>
      <w:proofErr w:type="gramStart"/>
      <w:r w:rsidRPr="00825041">
        <w:rPr>
          <w:rFonts w:ascii="Times New Roman" w:hAnsi="Times New Roman" w:cs="Times New Roman"/>
          <w:spacing w:val="-1"/>
          <w:sz w:val="28"/>
          <w:szCs w:val="28"/>
        </w:rPr>
        <w:t>были предоставлены, в случае принятия главными администраторами бюджетных средств краевого бюджета решений о наличии потребности в межбюджетных трансфертов, имеющих целевой назначение, не использованных в отчетном финансовом году».</w:t>
      </w:r>
      <w:proofErr w:type="gramEnd"/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pacing w:val="-1"/>
          <w:sz w:val="28"/>
          <w:szCs w:val="28"/>
        </w:rPr>
        <w:t>16. В случае отказа от возврата средств получателем субсидии, предоставленные средства взыскиваются в порядке, предусмотренном законодательством Российской Федерации.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Default="00AE08D9" w:rsidP="00AE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Default="00AE08D9" w:rsidP="00AE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Default="00AE08D9" w:rsidP="00AE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7155F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38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А.О. Первухин</w:t>
      </w:r>
    </w:p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Pr="00825041" w:rsidRDefault="00AE08D9" w:rsidP="00AE08D9"/>
    <w:p w:rsidR="00AE08D9" w:rsidRDefault="00AE08D9" w:rsidP="00AE08D9"/>
    <w:p w:rsidR="00AE08D9" w:rsidRPr="00825041" w:rsidRDefault="00AE08D9" w:rsidP="00AE08D9"/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ascii="Times New Roman" w:hAnsi="Times New Roman"/>
          <w:sz w:val="28"/>
          <w:szCs w:val="28"/>
        </w:rPr>
      </w:pP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ascii="Times New Roman" w:hAnsi="Times New Roman"/>
          <w:sz w:val="28"/>
          <w:szCs w:val="28"/>
        </w:rPr>
      </w:pPr>
    </w:p>
    <w:p w:rsidR="00AE08D9" w:rsidRDefault="00AE08D9" w:rsidP="00693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ascii="Times New Roman" w:hAnsi="Times New Roman"/>
          <w:sz w:val="28"/>
          <w:szCs w:val="28"/>
        </w:rPr>
      </w:pP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956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</w:pP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934AC6">
        <w:t xml:space="preserve"> 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 w:rsidRPr="00934AC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32538E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 w:rsidRPr="00934AC6">
        <w:rPr>
          <w:rFonts w:ascii="Times New Roman" w:hAnsi="Times New Roman"/>
          <w:sz w:val="28"/>
          <w:szCs w:val="28"/>
        </w:rPr>
        <w:t>Минусинск</w:t>
      </w:r>
      <w:r>
        <w:rPr>
          <w:rFonts w:ascii="Times New Roman" w:hAnsi="Times New Roman"/>
          <w:sz w:val="28"/>
          <w:szCs w:val="28"/>
        </w:rPr>
        <w:t>а</w:t>
      </w:r>
      <w:r w:rsidRPr="00934AC6">
        <w:rPr>
          <w:rFonts w:ascii="Times New Roman" w:hAnsi="Times New Roman"/>
          <w:sz w:val="28"/>
          <w:szCs w:val="28"/>
        </w:rPr>
        <w:t xml:space="preserve"> </w:t>
      </w:r>
    </w:p>
    <w:p w:rsidR="00AE08D9" w:rsidRPr="00BC71A2" w:rsidRDefault="00AE08D9" w:rsidP="00AE08D9">
      <w:pPr>
        <w:autoSpaceDE w:val="0"/>
        <w:autoSpaceDN w:val="0"/>
        <w:adjustRightInd w:val="0"/>
        <w:spacing w:after="0" w:line="240" w:lineRule="auto"/>
        <w:ind w:left="4679" w:firstLine="709"/>
        <w:jc w:val="both"/>
        <w:rPr>
          <w:rFonts w:ascii="Times New Roman" w:hAnsi="Times New Roman"/>
          <w:sz w:val="28"/>
          <w:szCs w:val="28"/>
        </w:rPr>
      </w:pPr>
      <w:r w:rsidRPr="00934AC6">
        <w:rPr>
          <w:rFonts w:ascii="Times New Roman" w:hAnsi="Times New Roman"/>
          <w:sz w:val="28"/>
          <w:szCs w:val="28"/>
        </w:rPr>
        <w:t xml:space="preserve">от </w:t>
      </w:r>
      <w:r w:rsidR="0032538E">
        <w:rPr>
          <w:rFonts w:ascii="Times New Roman" w:hAnsi="Times New Roman"/>
          <w:sz w:val="28"/>
          <w:szCs w:val="28"/>
        </w:rPr>
        <w:t xml:space="preserve">01.07.2019 </w:t>
      </w:r>
      <w:r w:rsidRPr="00934AC6">
        <w:rPr>
          <w:rFonts w:ascii="Times New Roman" w:hAnsi="Times New Roman"/>
          <w:sz w:val="28"/>
          <w:szCs w:val="28"/>
        </w:rPr>
        <w:t>№</w:t>
      </w:r>
      <w:r w:rsidR="0032538E">
        <w:rPr>
          <w:rFonts w:ascii="Times New Roman" w:hAnsi="Times New Roman"/>
          <w:sz w:val="28"/>
          <w:szCs w:val="28"/>
        </w:rPr>
        <w:t xml:space="preserve"> АГ-1114-п</w:t>
      </w:r>
    </w:p>
    <w:p w:rsidR="00AE08D9" w:rsidRPr="0087155F" w:rsidRDefault="00AE08D9" w:rsidP="00AE08D9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155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AE08D9" w:rsidRDefault="00AE08D9" w:rsidP="00AE08D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от </w:t>
      </w:r>
      <w:r>
        <w:rPr>
          <w:rFonts w:ascii="Times New Roman" w:hAnsi="Times New Roman" w:cs="Times New Roman"/>
          <w:sz w:val="28"/>
          <w:szCs w:val="28"/>
        </w:rPr>
        <w:t>17.12.2018</w:t>
      </w:r>
      <w:r w:rsidRPr="0087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D9" w:rsidRPr="00934AC6" w:rsidRDefault="00AE08D9" w:rsidP="00AE08D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АГ-2104-п</w:t>
      </w:r>
      <w:r w:rsidRPr="0087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D9" w:rsidRDefault="00AE08D9" w:rsidP="00693FC9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08D9" w:rsidRPr="00825041" w:rsidRDefault="00AE08D9" w:rsidP="00AE08D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AE08D9" w:rsidRPr="00825041" w:rsidRDefault="00AE08D9" w:rsidP="00AE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/>
          <w:sz w:val="28"/>
          <w:szCs w:val="28"/>
        </w:rPr>
        <w:t>расходования субсидии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</w:t>
      </w:r>
      <w:r>
        <w:rPr>
          <w:rFonts w:ascii="Times New Roman" w:hAnsi="Times New Roman"/>
          <w:sz w:val="28"/>
          <w:szCs w:val="28"/>
        </w:rPr>
        <w:t>.</w:t>
      </w:r>
    </w:p>
    <w:p w:rsidR="00AE08D9" w:rsidRPr="00825041" w:rsidRDefault="00AE08D9" w:rsidP="00AE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субсидии предоставляемой бюджету муниципального образования город Минусинск (далее – город Минусинск)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«Ёлочка».</w:t>
      </w:r>
    </w:p>
    <w:p w:rsidR="00AE08D9" w:rsidRPr="00825041" w:rsidRDefault="00AE08D9" w:rsidP="00AE08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2. Субсидия предоставляется:</w:t>
      </w:r>
    </w:p>
    <w:p w:rsidR="00AE08D9" w:rsidRPr="00825041" w:rsidRDefault="00AE08D9" w:rsidP="00AE08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041">
        <w:rPr>
          <w:rFonts w:ascii="Times New Roman" w:hAnsi="Times New Roman" w:cs="Times New Roman"/>
          <w:sz w:val="28"/>
          <w:szCs w:val="28"/>
        </w:rPr>
        <w:t>- в целях финансовой поддержки деятельности муниципальных загородных оздоровительных лагерей на финансирование (возмещение) расходов, направленных на укрепление материально-технической базы (приобретение и установку технологического, пищевого и медицинского оборудования, приобретение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бассейнов), ремонт водопроводных, электрических и канализационных сетей, замену оконных блоков, благоустройство территории муниципальных загородных оздоровительных лагерей, устройство</w:t>
      </w:r>
      <w:proofErr w:type="gramEnd"/>
      <w:r w:rsidRPr="00825041">
        <w:rPr>
          <w:rFonts w:ascii="Times New Roman" w:hAnsi="Times New Roman" w:cs="Times New Roman"/>
          <w:sz w:val="28"/>
          <w:szCs w:val="28"/>
        </w:rPr>
        <w:t xml:space="preserve"> мусорных площадок), с целью улучшения условий отдыха и оздоровления детей; 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041">
        <w:rPr>
          <w:rFonts w:ascii="Times New Roman" w:hAnsi="Times New Roman" w:cs="Times New Roman"/>
          <w:sz w:val="28"/>
          <w:szCs w:val="28"/>
        </w:rPr>
        <w:t>- на приобретение и монтаж модульных зданий медицинских пунктов в муниципальных загородных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субсидий направляются на приобретение и монтаж модульных зданий медицинских пунктов, включая устройство систем водоснабжения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канализования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вентиляции, электрических систем, пожарной сигнализации;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приобретение и монтаж модульных зданий жилых корпусов в муниципальных загородных оздоровительных лагерях. Средства субсидий направляются на приобретение и монтаж модульных зданий жилых корпусов, включая устройство систем водоснабжения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канализования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вентиляции, электрических систем, пожарной сигнализации, приобретение мебели;</w:t>
      </w:r>
    </w:p>
    <w:p w:rsidR="00AE08D9" w:rsidRDefault="00AE08D9" w:rsidP="00AE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выполнение ремонтно-строительных работ по устройству спортивных площадок в муниципальных загородных оздоровительных лагерях с привязкой проектно-сметной документации к конкретной местности, благоустройство территорий, прилегающих к месту устройства спортивной площадки в муниципальных загородных оздоровительных лагерях, в том числе монтаж приборов искусственного освещения, осуществляется за счет средств бюджета муниципального</w:t>
      </w:r>
      <w:r w:rsidR="00693F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Красноярского края.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3. Субсидия городу Минусинску предоставляется при наличии в бюджете города Минусинска (сводной бюджетной росписи) бюджетных ассигнований на финансовое обеспечение расходных обязательств, в целях </w:t>
      </w:r>
      <w:proofErr w:type="spellStart"/>
      <w:r w:rsidRPr="0082504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2504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Объем долевого финансирования расходов на финансирование (возмещение) расходов, направленных на сохранение и развитие материально-технической базы муниципального бюджетного учреждения «Детский спортивно-оздоровительный лагерь «Ёлочка» за счет средств местного бюджета составляет не менее 10 процентов от объема субсидии, предусмотренной городу Минусинску.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4.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5. Главным распорядителем бюджетных средств является управление образования администрации города Минусинска. 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6. Субсидия используется по целевому назначению и не может быть  использована на другие цели.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7.Реализация мероприятий осуществляется в соответствии с </w:t>
      </w:r>
      <w:hyperlink r:id="rId6" w:history="1">
        <w:r w:rsidRPr="0082504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25041">
        <w:rPr>
          <w:rFonts w:ascii="Times New Roman" w:hAnsi="Times New Roman" w:cs="Times New Roman"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или </w:t>
      </w:r>
      <w:hyperlink r:id="rId7" w:history="1">
        <w:r w:rsidRPr="0082504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25041">
        <w:rPr>
          <w:rFonts w:ascii="Times New Roman" w:hAnsi="Times New Roman" w:cs="Times New Roman"/>
          <w:sz w:val="28"/>
          <w:szCs w:val="28"/>
        </w:rPr>
        <w:t xml:space="preserve"> от 18.07.2011 № 223-ФЗ «О закупках товаров, работ, услуг отдельными видами юридических лиц».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8. Субсидия расходуется муниципальным бюджетным учреждением «Детский спортивно-оздоровительный лагерь «Ёлочка».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9. Финансовое управление администрации города Минусинска по мере поступления субсидии из краевого бюджета в соответствии с заявкой подписанной главным распорядителем </w:t>
      </w:r>
      <w:r w:rsidRPr="00825041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в пределах бюджетных ассигнований и лимитов бюджетных обязательств, производит</w:t>
      </w:r>
      <w:r w:rsidRPr="00825041">
        <w:rPr>
          <w:rFonts w:ascii="Times New Roman" w:hAnsi="Times New Roman" w:cs="Times New Roman"/>
          <w:sz w:val="28"/>
          <w:szCs w:val="28"/>
        </w:rPr>
        <w:t xml:space="preserve"> финансирование по указанным субсидиям на лицевой счет главного распорядителя.</w:t>
      </w:r>
    </w:p>
    <w:p w:rsidR="00AE08D9" w:rsidRPr="00825041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>10. В сроки</w:t>
      </w:r>
      <w:r>
        <w:rPr>
          <w:rFonts w:ascii="Times New Roman" w:hAnsi="Times New Roman" w:cs="Times New Roman"/>
          <w:sz w:val="28"/>
          <w:szCs w:val="28"/>
        </w:rPr>
        <w:t xml:space="preserve"> и по форме</w:t>
      </w:r>
      <w:r w:rsidRPr="00825041">
        <w:rPr>
          <w:rFonts w:ascii="Times New Roman" w:hAnsi="Times New Roman" w:cs="Times New Roman"/>
          <w:sz w:val="28"/>
          <w:szCs w:val="28"/>
        </w:rPr>
        <w:t>, установленные соглашением, управление образования администрация города Минусинска представляет в министерство отчет о реализации мероприятий, направленных на сохранение и развитие  материально-технической базы муниципальных загородных оздоровительных лагерей с целью улучшения отдыха и оздоровления детей. </w:t>
      </w: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11.  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за целевое и эффективное использование средств </w:t>
      </w:r>
      <w:r w:rsidRPr="00825041">
        <w:rPr>
          <w:rFonts w:ascii="Times New Roman" w:hAnsi="Times New Roman" w:cs="Times New Roman"/>
          <w:sz w:val="28"/>
          <w:szCs w:val="28"/>
        </w:rPr>
        <w:t>субсидии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, а также за достоверность предоставляемых сведений в 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lastRenderedPageBreak/>
        <w:t>Министерство образования Красноярского края, возлагается на управление образования администрации города Минусинска.</w:t>
      </w: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pacing w:val="-1"/>
          <w:sz w:val="28"/>
          <w:szCs w:val="28"/>
        </w:rPr>
        <w:t>12. Субсидия в случае неиспользования средств или использования не по целевому назначению, подлежит возврату в бюджет города Минусинска в срок до 20 декабря текущего года.</w:t>
      </w:r>
    </w:p>
    <w:p w:rsidR="00AE08D9" w:rsidRPr="00825041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13. Финансовое управление администрации города Минусинска возвращает в краевой </w:t>
      </w:r>
      <w:proofErr w:type="gramStart"/>
      <w:r w:rsidRPr="00825041">
        <w:rPr>
          <w:rFonts w:ascii="Times New Roman" w:hAnsi="Times New Roman" w:cs="Times New Roman"/>
          <w:spacing w:val="-1"/>
          <w:sz w:val="28"/>
          <w:szCs w:val="28"/>
        </w:rPr>
        <w:t>бюджет</w:t>
      </w:r>
      <w:proofErr w:type="gramEnd"/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 возврата из краевого бюджета межбюджетных трансфертов в доход бюджета, которому они ранее были предоставлены, в </w:t>
      </w:r>
      <w:proofErr w:type="gramStart"/>
      <w:r w:rsidRPr="00825041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proofErr w:type="gramEnd"/>
      <w:r w:rsidRPr="00825041">
        <w:rPr>
          <w:rFonts w:ascii="Times New Roman" w:hAnsi="Times New Roman" w:cs="Times New Roman"/>
          <w:spacing w:val="-1"/>
          <w:sz w:val="28"/>
          <w:szCs w:val="28"/>
        </w:rPr>
        <w:t xml:space="preserve"> принятия главными администраторами бюджетных средств краевого бюджета решений о наличии потребности в межбюджетных трансфертов, имеющих целевой назначение, не использованных в отчетном финансовом году».</w:t>
      </w:r>
    </w:p>
    <w:p w:rsidR="00AE08D9" w:rsidRPr="005654FF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41">
        <w:rPr>
          <w:rFonts w:ascii="Times New Roman" w:hAnsi="Times New Roman" w:cs="Times New Roman"/>
          <w:sz w:val="28"/>
          <w:szCs w:val="28"/>
        </w:rPr>
        <w:t xml:space="preserve">14. </w:t>
      </w:r>
      <w:r w:rsidRPr="00825041">
        <w:rPr>
          <w:rFonts w:ascii="Times New Roman" w:hAnsi="Times New Roman" w:cs="Times New Roman"/>
          <w:spacing w:val="-1"/>
          <w:sz w:val="28"/>
          <w:szCs w:val="28"/>
        </w:rPr>
        <w:t>В случае отказа от возврата средств получателем субсидии, предоставленные средства взыскиваются в порядке, предусмотренном законодательством Российской Федерации.</w:t>
      </w:r>
    </w:p>
    <w:p w:rsidR="00AE08D9" w:rsidRPr="005654FF" w:rsidRDefault="00AE08D9" w:rsidP="00AE08D9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Pr="0087155F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Pr="0087155F" w:rsidRDefault="00AE08D9" w:rsidP="00AE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8D9" w:rsidRPr="007E5319" w:rsidRDefault="00AE08D9" w:rsidP="00AE08D9">
      <w:r>
        <w:rPr>
          <w:rFonts w:ascii="Times New Roman" w:hAnsi="Times New Roman" w:cs="Times New Roman"/>
          <w:sz w:val="28"/>
          <w:szCs w:val="28"/>
        </w:rPr>
        <w:t>Глава</w:t>
      </w:r>
      <w:r w:rsidRPr="0087155F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38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А.О. Первухин</w:t>
      </w: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4542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AE08D9" w:rsidRDefault="00AE08D9" w:rsidP="001A60FA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sectPr w:rsidR="00AE08D9" w:rsidSect="00BC71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319"/>
    <w:rsid w:val="000132C1"/>
    <w:rsid w:val="00057F2A"/>
    <w:rsid w:val="0006591D"/>
    <w:rsid w:val="000C2AAB"/>
    <w:rsid w:val="001022F2"/>
    <w:rsid w:val="001A60FA"/>
    <w:rsid w:val="00270CDC"/>
    <w:rsid w:val="002C25B2"/>
    <w:rsid w:val="0032538E"/>
    <w:rsid w:val="0038539C"/>
    <w:rsid w:val="003C663D"/>
    <w:rsid w:val="003E4264"/>
    <w:rsid w:val="00447FB3"/>
    <w:rsid w:val="00454284"/>
    <w:rsid w:val="0047791F"/>
    <w:rsid w:val="0048780A"/>
    <w:rsid w:val="004B1767"/>
    <w:rsid w:val="004C3C14"/>
    <w:rsid w:val="00560D40"/>
    <w:rsid w:val="005641D3"/>
    <w:rsid w:val="0065153D"/>
    <w:rsid w:val="006811D6"/>
    <w:rsid w:val="00683DF2"/>
    <w:rsid w:val="00693FC9"/>
    <w:rsid w:val="006F5878"/>
    <w:rsid w:val="00717C6D"/>
    <w:rsid w:val="0072255C"/>
    <w:rsid w:val="0075139B"/>
    <w:rsid w:val="007A4348"/>
    <w:rsid w:val="007E5319"/>
    <w:rsid w:val="0088325D"/>
    <w:rsid w:val="00884477"/>
    <w:rsid w:val="00896849"/>
    <w:rsid w:val="008F547D"/>
    <w:rsid w:val="00934AC6"/>
    <w:rsid w:val="009647B4"/>
    <w:rsid w:val="00976BFB"/>
    <w:rsid w:val="0099008D"/>
    <w:rsid w:val="00A317A8"/>
    <w:rsid w:val="00A70BDC"/>
    <w:rsid w:val="00AB66AD"/>
    <w:rsid w:val="00AE08D9"/>
    <w:rsid w:val="00B91077"/>
    <w:rsid w:val="00B91193"/>
    <w:rsid w:val="00BA53B2"/>
    <w:rsid w:val="00BA7733"/>
    <w:rsid w:val="00BC71A2"/>
    <w:rsid w:val="00C81AA9"/>
    <w:rsid w:val="00C94994"/>
    <w:rsid w:val="00D13942"/>
    <w:rsid w:val="00D379F9"/>
    <w:rsid w:val="00D5567F"/>
    <w:rsid w:val="00D96F11"/>
    <w:rsid w:val="00DB2B53"/>
    <w:rsid w:val="00E7315C"/>
    <w:rsid w:val="00ED4631"/>
    <w:rsid w:val="00F33BFF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B2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808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consultantplus://offline/ref=D36185FE57A6437D74B93BE22A1B521D717A704F107CB1832AA0DBA5496B8101763D909EF308570715FA608D28CF8AEE5Em05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Nata</cp:lastModifiedBy>
  <cp:revision>27</cp:revision>
  <cp:lastPrinted>2019-07-02T08:40:00Z</cp:lastPrinted>
  <dcterms:created xsi:type="dcterms:W3CDTF">2019-06-20T08:06:00Z</dcterms:created>
  <dcterms:modified xsi:type="dcterms:W3CDTF">2019-07-01T06:13:00Z</dcterms:modified>
</cp:coreProperties>
</file>