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CE65" w14:textId="77777777" w:rsidR="00D42382" w:rsidRPr="00D308E0" w:rsidRDefault="00D42382" w:rsidP="00D42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>Аналитическая записка по результатам предъявления образовательных практик на муниципальном уровне и вошедших в РАОП - 2021</w:t>
      </w:r>
    </w:p>
    <w:p w14:paraId="3B90B981" w14:textId="77777777" w:rsidR="00D42382" w:rsidRPr="00D308E0" w:rsidRDefault="00D42382" w:rsidP="00D42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DE094" w14:textId="77777777" w:rsidR="00084DBC" w:rsidRPr="00D308E0" w:rsidRDefault="00D42382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hAnsi="Times New Roman" w:cs="Times New Roman"/>
          <w:sz w:val="24"/>
          <w:szCs w:val="24"/>
        </w:rPr>
        <w:t>С 2018 года педагогическое сообщество города предъявляет свой опыт в региональный атлас образовательных практик (далее: Атлас).</w:t>
      </w:r>
      <w:r w:rsidR="00E803D0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21E7B4" w14:textId="32C9A784" w:rsidR="00E803D0" w:rsidRPr="00D308E0" w:rsidRDefault="00084DBC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hAnsi="Times New Roman" w:cs="Times New Roman"/>
          <w:sz w:val="24"/>
          <w:szCs w:val="24"/>
        </w:rPr>
        <w:t>РАОП является местом сбора информации о продуктивных образовательных практиках и позволяет</w:t>
      </w:r>
      <w:r w:rsidR="00437560" w:rsidRPr="00D308E0">
        <w:rPr>
          <w:rFonts w:ascii="Times New Roman" w:hAnsi="Times New Roman" w:cs="Times New Roman"/>
          <w:sz w:val="24"/>
          <w:szCs w:val="24"/>
        </w:rPr>
        <w:t>, отчасти, выявить реперные</w:t>
      </w:r>
      <w:r w:rsidRPr="00D308E0">
        <w:rPr>
          <w:rFonts w:ascii="Times New Roman" w:hAnsi="Times New Roman" w:cs="Times New Roman"/>
          <w:sz w:val="24"/>
          <w:szCs w:val="24"/>
        </w:rPr>
        <w:t xml:space="preserve"> точки развития муниципальной системы образования. </w:t>
      </w:r>
      <w:r w:rsidR="00437560" w:rsidRPr="00D308E0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D308E0">
        <w:rPr>
          <w:rFonts w:ascii="Times New Roman" w:hAnsi="Times New Roman" w:cs="Times New Roman"/>
          <w:sz w:val="24"/>
          <w:szCs w:val="24"/>
        </w:rPr>
        <w:t xml:space="preserve">Атлас </w:t>
      </w:r>
      <w:r w:rsidR="00437560" w:rsidRPr="00D308E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D308E0">
        <w:rPr>
          <w:rFonts w:ascii="Times New Roman" w:hAnsi="Times New Roman" w:cs="Times New Roman"/>
          <w:sz w:val="24"/>
          <w:szCs w:val="24"/>
        </w:rPr>
        <w:t>возможность собирать, оформлять, представлять и использовать информацию об имеющихся в региональной системе образования образовательных практиках других городов и районов края</w:t>
      </w:r>
      <w:r w:rsidR="00437560" w:rsidRPr="00D308E0">
        <w:rPr>
          <w:rFonts w:ascii="Times New Roman" w:hAnsi="Times New Roman" w:cs="Times New Roman"/>
          <w:sz w:val="24"/>
          <w:szCs w:val="24"/>
        </w:rPr>
        <w:t xml:space="preserve"> и знакомиться </w:t>
      </w:r>
      <w:r w:rsidR="0016391C" w:rsidRPr="00D308E0">
        <w:rPr>
          <w:rFonts w:ascii="Times New Roman" w:hAnsi="Times New Roman" w:cs="Times New Roman"/>
          <w:sz w:val="24"/>
          <w:szCs w:val="24"/>
        </w:rPr>
        <w:t>педагогическим работникам муниципалитета. Фактически, являясь</w:t>
      </w:r>
      <w:r w:rsidRPr="00D308E0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16391C" w:rsidRPr="00D308E0">
        <w:rPr>
          <w:rFonts w:ascii="Times New Roman" w:hAnsi="Times New Roman" w:cs="Times New Roman"/>
          <w:sz w:val="24"/>
          <w:szCs w:val="24"/>
        </w:rPr>
        <w:t>ом</w:t>
      </w:r>
      <w:r w:rsidRPr="00D308E0">
        <w:rPr>
          <w:rFonts w:ascii="Times New Roman" w:hAnsi="Times New Roman" w:cs="Times New Roman"/>
          <w:sz w:val="24"/>
          <w:szCs w:val="24"/>
        </w:rPr>
        <w:t xml:space="preserve"> актуальности и уровня инновационного развития муниципального образования</w:t>
      </w:r>
    </w:p>
    <w:p w14:paraId="58FE1938" w14:textId="6BEE3987" w:rsidR="00E803D0" w:rsidRPr="00D308E0" w:rsidRDefault="00E803D0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2020-2021 учебном году кампания разворачивалась согласно скорректированному по итогам прошлого года Регламенту атласа образовательных практик Красноярского края. </w:t>
      </w:r>
    </w:p>
    <w:p w14:paraId="271A5F06" w14:textId="77777777" w:rsidR="00E803D0" w:rsidRPr="00D308E0" w:rsidRDefault="00E803D0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(далее -Институт), как Оператор Атласа, осуществлял деятельность по следующим направлениям:</w:t>
      </w:r>
    </w:p>
    <w:p w14:paraId="39BC2F50" w14:textId="77777777" w:rsidR="00E803D0" w:rsidRPr="00D308E0" w:rsidRDefault="00E803D0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Информационно-организационное обеспечение кампании:</w:t>
      </w:r>
    </w:p>
    <w:p w14:paraId="036FEA81" w14:textId="77777777" w:rsidR="00E803D0" w:rsidRPr="00D308E0" w:rsidRDefault="00E803D0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заявочной кампании;</w:t>
      </w:r>
    </w:p>
    <w:p w14:paraId="7784138D" w14:textId="77777777" w:rsidR="00E803D0" w:rsidRPr="00D308E0" w:rsidRDefault="00E803D0" w:rsidP="00E80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региональной технической и содержательной экспертизы образовательных практик.</w:t>
      </w:r>
    </w:p>
    <w:p w14:paraId="20EF0D5F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Организационно-методическое сопровождение:</w:t>
      </w:r>
    </w:p>
    <w:p w14:paraId="0DE0C6D0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и проведение мероприятий для муниципальных методических служб;</w:t>
      </w:r>
    </w:p>
    <w:p w14:paraId="0337D01D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 по вопросам описания и экспертизы образовательных практик на муниципальном уровне.</w:t>
      </w:r>
    </w:p>
    <w:p w14:paraId="0F37A501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Аналитическое обеспечение кампании:</w:t>
      </w:r>
    </w:p>
    <w:p w14:paraId="64C1E13E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аналитических материалов по итогам кампании;</w:t>
      </w:r>
    </w:p>
    <w:p w14:paraId="7CEAFC1C" w14:textId="77777777" w:rsidR="00E803D0" w:rsidRPr="00D308E0" w:rsidRDefault="00E803D0" w:rsidP="00E803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-распространение аналитических материалов.</w:t>
      </w:r>
    </w:p>
    <w:p w14:paraId="5AF1C91C" w14:textId="77777777" w:rsidR="00164FB1" w:rsidRPr="00D308E0" w:rsidRDefault="00E803D0" w:rsidP="0016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В рамках реализации информационно-организационного обеспечения кампании Атласа был проведен установочный вебинар</w:t>
      </w: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«Региональный атлас образовательных практик - 2021: от изменения Регламента до зоны ближайшего развития», где в роли спикеров приняли участие содержательные координаторы направлений Атласа. На портале «Дистанционное обучение Красноярья» в сетевом сообществе для муниципальных методических служб был разработан раздел «РАОП». </w:t>
      </w:r>
      <w:r w:rsidRPr="00D308E0">
        <w:rPr>
          <w:rFonts w:ascii="Times New Roman" w:hAnsi="Times New Roman" w:cs="Times New Roman"/>
          <w:color w:val="212529"/>
          <w:sz w:val="24"/>
          <w:szCs w:val="24"/>
        </w:rPr>
        <w:t>Раздел содержит в себе актуальную информацию о Регламенте Атласа, формате заполнения заявки, критериях оценки образовательных практик, а также о мероприятиях, направленных на развитие образовательных практик. Также в разделе находятся документы, которые охватывают все этапы кампании Атласа: от стартовой информации кампании до аналитики результатов с 2018-2020 годы.</w:t>
      </w:r>
      <w:r w:rsidR="00164FB1" w:rsidRPr="00D30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6734" w14:textId="61148B61" w:rsidR="00164FB1" w:rsidRPr="00D308E0" w:rsidRDefault="00164FB1" w:rsidP="00164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В условиях организационно-методического сопровождения практик для руководителей, заместителей и методистов образовательных учреждений по итогам результатов Атласа-2020, на методических встречах и </w:t>
      </w:r>
      <w:proofErr w:type="gramStart"/>
      <w:r w:rsidRPr="00D308E0">
        <w:rPr>
          <w:rFonts w:ascii="Times New Roman" w:hAnsi="Times New Roman" w:cs="Times New Roman"/>
          <w:sz w:val="24"/>
          <w:szCs w:val="24"/>
        </w:rPr>
        <w:t>семинарах  рассматривались</w:t>
      </w:r>
      <w:proofErr w:type="gramEnd"/>
      <w:r w:rsidRPr="00D308E0">
        <w:rPr>
          <w:rFonts w:ascii="Times New Roman" w:hAnsi="Times New Roman" w:cs="Times New Roman"/>
          <w:sz w:val="24"/>
          <w:szCs w:val="24"/>
        </w:rPr>
        <w:t xml:space="preserve"> вопросы оформления заявки в Атлас, давались рекомендации по организации деятельности с учетом итогов, а в режиме индивидуальных консультаций разбирались детально ошибки и рекомендации, данные региональными экспертами. </w:t>
      </w:r>
    </w:p>
    <w:p w14:paraId="78D0C393" w14:textId="5E100670" w:rsidR="00143404" w:rsidRPr="00D308E0" w:rsidRDefault="00143404" w:rsidP="001434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0EC5F8D6" w14:textId="2320CE20" w:rsidR="00143404" w:rsidRPr="00D308E0" w:rsidRDefault="00143404" w:rsidP="00143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общих итогов кампании Атласа 2020-2021 учебного года показал следующее:</w:t>
      </w:r>
    </w:p>
    <w:p w14:paraId="7C93A068" w14:textId="6F40BDA0" w:rsidR="00D42382" w:rsidRPr="00D308E0" w:rsidRDefault="00D42382" w:rsidP="003660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hAnsi="Times New Roman" w:cs="Times New Roman"/>
          <w:sz w:val="24"/>
          <w:szCs w:val="24"/>
        </w:rPr>
        <w:t>В 202</w:t>
      </w:r>
      <w:r w:rsidR="00F95E4B" w:rsidRPr="00D308E0">
        <w:rPr>
          <w:rFonts w:ascii="Times New Roman" w:hAnsi="Times New Roman" w:cs="Times New Roman"/>
          <w:sz w:val="24"/>
          <w:szCs w:val="24"/>
        </w:rPr>
        <w:t>1</w:t>
      </w:r>
      <w:r w:rsidRPr="00D308E0">
        <w:rPr>
          <w:rFonts w:ascii="Times New Roman" w:hAnsi="Times New Roman" w:cs="Times New Roman"/>
          <w:sz w:val="24"/>
          <w:szCs w:val="24"/>
        </w:rPr>
        <w:t xml:space="preserve"> году в РАОП вошли </w:t>
      </w:r>
      <w:r w:rsidR="00F95E4B" w:rsidRPr="00D308E0">
        <w:rPr>
          <w:rFonts w:ascii="Times New Roman" w:hAnsi="Times New Roman" w:cs="Times New Roman"/>
          <w:sz w:val="24"/>
          <w:szCs w:val="24"/>
        </w:rPr>
        <w:t>всего 6</w:t>
      </w:r>
      <w:r w:rsidRPr="00D308E0">
        <w:rPr>
          <w:rFonts w:ascii="Times New Roman" w:hAnsi="Times New Roman" w:cs="Times New Roman"/>
          <w:sz w:val="24"/>
          <w:szCs w:val="24"/>
        </w:rPr>
        <w:t xml:space="preserve"> муниципальных практик, что на </w:t>
      </w:r>
      <w:r w:rsidR="00EC4459" w:rsidRPr="00D308E0">
        <w:rPr>
          <w:rFonts w:ascii="Times New Roman" w:hAnsi="Times New Roman" w:cs="Times New Roman"/>
          <w:sz w:val="24"/>
          <w:szCs w:val="24"/>
        </w:rPr>
        <w:t>43% практик</w:t>
      </w:r>
      <w:r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EC4459" w:rsidRPr="00D308E0">
        <w:rPr>
          <w:rFonts w:ascii="Times New Roman" w:hAnsi="Times New Roman" w:cs="Times New Roman"/>
          <w:sz w:val="24"/>
          <w:szCs w:val="24"/>
        </w:rPr>
        <w:t>меньше</w:t>
      </w:r>
      <w:r w:rsidRPr="00D308E0">
        <w:rPr>
          <w:rFonts w:ascii="Times New Roman" w:hAnsi="Times New Roman" w:cs="Times New Roman"/>
          <w:sz w:val="24"/>
          <w:szCs w:val="24"/>
        </w:rPr>
        <w:t>, чем в 20</w:t>
      </w:r>
      <w:r w:rsidR="00EC4459" w:rsidRPr="00D308E0">
        <w:rPr>
          <w:rFonts w:ascii="Times New Roman" w:hAnsi="Times New Roman" w:cs="Times New Roman"/>
          <w:sz w:val="24"/>
          <w:szCs w:val="24"/>
        </w:rPr>
        <w:t>20</w:t>
      </w:r>
      <w:r w:rsidRPr="00D308E0">
        <w:rPr>
          <w:rFonts w:ascii="Times New Roman" w:hAnsi="Times New Roman" w:cs="Times New Roman"/>
          <w:sz w:val="24"/>
          <w:szCs w:val="24"/>
        </w:rPr>
        <w:t xml:space="preserve"> году. Практики представили </w:t>
      </w:r>
      <w:r w:rsidR="00EC4459" w:rsidRPr="00D308E0">
        <w:rPr>
          <w:rFonts w:ascii="Times New Roman" w:hAnsi="Times New Roman" w:cs="Times New Roman"/>
          <w:sz w:val="24"/>
          <w:szCs w:val="24"/>
        </w:rPr>
        <w:t>2</w:t>
      </w:r>
      <w:r w:rsidRPr="00D308E0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учреждения (ДОУ №</w:t>
      </w:r>
      <w:r w:rsidR="00EC4459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Pr="00D308E0">
        <w:rPr>
          <w:rFonts w:ascii="Times New Roman" w:hAnsi="Times New Roman" w:cs="Times New Roman"/>
          <w:sz w:val="24"/>
          <w:szCs w:val="24"/>
        </w:rPr>
        <w:t xml:space="preserve">17, </w:t>
      </w:r>
      <w:r w:rsidR="00EC4459" w:rsidRPr="00D308E0">
        <w:rPr>
          <w:rFonts w:ascii="Times New Roman" w:hAnsi="Times New Roman" w:cs="Times New Roman"/>
          <w:sz w:val="24"/>
          <w:szCs w:val="24"/>
        </w:rPr>
        <w:t>23</w:t>
      </w:r>
      <w:r w:rsidRPr="00D308E0">
        <w:rPr>
          <w:rFonts w:ascii="Times New Roman" w:hAnsi="Times New Roman" w:cs="Times New Roman"/>
          <w:sz w:val="24"/>
          <w:szCs w:val="24"/>
        </w:rPr>
        <w:t xml:space="preserve">) и </w:t>
      </w:r>
      <w:r w:rsidR="00EC4459" w:rsidRPr="00D308E0">
        <w:rPr>
          <w:rFonts w:ascii="Times New Roman" w:hAnsi="Times New Roman" w:cs="Times New Roman"/>
          <w:sz w:val="24"/>
          <w:szCs w:val="24"/>
        </w:rPr>
        <w:t>3</w:t>
      </w:r>
      <w:r w:rsidRPr="00D308E0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="00EC4459" w:rsidRPr="00D308E0">
        <w:rPr>
          <w:rFonts w:ascii="Times New Roman" w:hAnsi="Times New Roman" w:cs="Times New Roman"/>
          <w:sz w:val="24"/>
          <w:szCs w:val="24"/>
        </w:rPr>
        <w:t xml:space="preserve"> учреждения (</w:t>
      </w:r>
      <w:r w:rsidRPr="00D308E0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EC4459" w:rsidRPr="00D308E0">
        <w:rPr>
          <w:rFonts w:ascii="Times New Roman" w:hAnsi="Times New Roman" w:cs="Times New Roman"/>
          <w:sz w:val="24"/>
          <w:szCs w:val="24"/>
        </w:rPr>
        <w:t>4</w:t>
      </w:r>
      <w:r w:rsidRPr="00D308E0">
        <w:rPr>
          <w:rFonts w:ascii="Times New Roman" w:hAnsi="Times New Roman" w:cs="Times New Roman"/>
          <w:sz w:val="24"/>
          <w:szCs w:val="24"/>
        </w:rPr>
        <w:t xml:space="preserve">, 16, 47). </w:t>
      </w:r>
      <w:r w:rsidRPr="00D308E0">
        <w:rPr>
          <w:rFonts w:ascii="Times New Roman" w:hAnsi="Times New Roman" w:cs="Times New Roman"/>
          <w:sz w:val="24"/>
          <w:szCs w:val="24"/>
        </w:rPr>
        <w:lastRenderedPageBreak/>
        <w:t>Практики делятся по типам: педагогическая (</w:t>
      </w:r>
      <w:r w:rsidR="00EC4459" w:rsidRPr="00D308E0">
        <w:rPr>
          <w:rFonts w:ascii="Times New Roman" w:hAnsi="Times New Roman" w:cs="Times New Roman"/>
          <w:sz w:val="24"/>
          <w:szCs w:val="24"/>
        </w:rPr>
        <w:t>5) и</w:t>
      </w:r>
      <w:r w:rsidRPr="00D308E0">
        <w:rPr>
          <w:rFonts w:ascii="Times New Roman" w:hAnsi="Times New Roman" w:cs="Times New Roman"/>
          <w:sz w:val="24"/>
          <w:szCs w:val="24"/>
        </w:rPr>
        <w:t xml:space="preserve"> управленческая (</w:t>
      </w:r>
      <w:r w:rsidR="00EC4459" w:rsidRPr="00D308E0">
        <w:rPr>
          <w:rFonts w:ascii="Times New Roman" w:hAnsi="Times New Roman" w:cs="Times New Roman"/>
          <w:sz w:val="24"/>
          <w:szCs w:val="24"/>
        </w:rPr>
        <w:t>1</w:t>
      </w:r>
      <w:r w:rsidRPr="00D308E0">
        <w:rPr>
          <w:rFonts w:ascii="Times New Roman" w:hAnsi="Times New Roman" w:cs="Times New Roman"/>
          <w:sz w:val="24"/>
          <w:szCs w:val="24"/>
        </w:rPr>
        <w:t>).</w:t>
      </w:r>
      <w:r w:rsidR="00EC4459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7E7C92" w:rsidRPr="00D308E0">
        <w:rPr>
          <w:rFonts w:ascii="Times New Roman" w:hAnsi="Times New Roman" w:cs="Times New Roman"/>
          <w:sz w:val="24"/>
          <w:szCs w:val="24"/>
        </w:rPr>
        <w:t>Стабильным остается большое количество (83</w:t>
      </w:r>
      <w:r w:rsidR="00766469" w:rsidRPr="00D308E0">
        <w:rPr>
          <w:rFonts w:ascii="Times New Roman" w:hAnsi="Times New Roman" w:cs="Times New Roman"/>
          <w:sz w:val="24"/>
          <w:szCs w:val="24"/>
        </w:rPr>
        <w:t>%) педагогических</w:t>
      </w:r>
      <w:r w:rsidR="007E7C92" w:rsidRPr="00D308E0">
        <w:rPr>
          <w:rFonts w:ascii="Times New Roman" w:hAnsi="Times New Roman" w:cs="Times New Roman"/>
          <w:sz w:val="24"/>
          <w:szCs w:val="24"/>
        </w:rPr>
        <w:t xml:space="preserve"> практик: </w:t>
      </w:r>
      <w:r w:rsidR="00EC4459" w:rsidRPr="00D308E0">
        <w:rPr>
          <w:rFonts w:ascii="Times New Roman" w:hAnsi="Times New Roman" w:cs="Times New Roman"/>
          <w:sz w:val="24"/>
          <w:szCs w:val="24"/>
        </w:rPr>
        <w:t xml:space="preserve">ДОУ № </w:t>
      </w:r>
      <w:r w:rsidRPr="00D308E0">
        <w:rPr>
          <w:rFonts w:ascii="Times New Roman" w:hAnsi="Times New Roman" w:cs="Times New Roman"/>
          <w:sz w:val="24"/>
          <w:szCs w:val="24"/>
        </w:rPr>
        <w:t xml:space="preserve">17, </w:t>
      </w:r>
      <w:r w:rsidR="00EC4459" w:rsidRPr="00D308E0">
        <w:rPr>
          <w:rFonts w:ascii="Times New Roman" w:hAnsi="Times New Roman" w:cs="Times New Roman"/>
          <w:sz w:val="24"/>
          <w:szCs w:val="24"/>
        </w:rPr>
        <w:t>23</w:t>
      </w:r>
      <w:r w:rsidRPr="00D308E0">
        <w:rPr>
          <w:rFonts w:ascii="Times New Roman" w:hAnsi="Times New Roman" w:cs="Times New Roman"/>
          <w:sz w:val="24"/>
          <w:szCs w:val="24"/>
        </w:rPr>
        <w:t xml:space="preserve">; СОШ № </w:t>
      </w:r>
      <w:r w:rsidR="00EC4459" w:rsidRPr="00D308E0">
        <w:rPr>
          <w:rFonts w:ascii="Times New Roman" w:hAnsi="Times New Roman" w:cs="Times New Roman"/>
          <w:sz w:val="24"/>
          <w:szCs w:val="24"/>
        </w:rPr>
        <w:t>4</w:t>
      </w:r>
      <w:r w:rsidRPr="00D308E0">
        <w:rPr>
          <w:rFonts w:ascii="Times New Roman" w:hAnsi="Times New Roman" w:cs="Times New Roman"/>
          <w:sz w:val="24"/>
          <w:szCs w:val="24"/>
        </w:rPr>
        <w:t xml:space="preserve">, 16, 47. </w:t>
      </w:r>
    </w:p>
    <w:p w14:paraId="467DAA4B" w14:textId="35E4A2D8" w:rsidR="00285014" w:rsidRPr="00D308E0" w:rsidRDefault="00766469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Две практики, реализуемые</w:t>
      </w:r>
      <w:r w:rsidR="00285014" w:rsidRPr="00D308E0">
        <w:rPr>
          <w:rFonts w:ascii="Times New Roman" w:hAnsi="Times New Roman" w:cs="Times New Roman"/>
          <w:sz w:val="24"/>
          <w:szCs w:val="24"/>
        </w:rPr>
        <w:t xml:space="preserve"> в МОБУ СОШ № 4, вошли в Атлас-2021: «Модель развития инклюзивного образования в ОУ» и «Логопедические рекомендации учителям начальных классов для коррекции оптической дисграфии у младших школьников с речевыми нарушениями, включая детей с задержкой психического развития». По результатам региональных экспертов данным практикам присвоен начальный уровень.</w:t>
      </w:r>
    </w:p>
    <w:p w14:paraId="5DFAEA78" w14:textId="77777777" w:rsidR="00C6159B" w:rsidRPr="00D308E0" w:rsidRDefault="00C6159B" w:rsidP="00C615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14:paraId="7E01D4A8" w14:textId="77777777" w:rsidR="00C6159B" w:rsidRPr="00D308E0" w:rsidRDefault="00C6159B" w:rsidP="00C6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833C8" w14:textId="77777777" w:rsidR="00C6159B" w:rsidRPr="00D308E0" w:rsidRDefault="00C6159B" w:rsidP="00C6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>Распределение практик по типам за 2019 -2021 годы, вошедших в Атлас.</w:t>
      </w:r>
    </w:p>
    <w:p w14:paraId="17F75826" w14:textId="77777777" w:rsidR="00C6159B" w:rsidRPr="00D308E0" w:rsidRDefault="00C6159B" w:rsidP="00C6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43" w:type="dxa"/>
        <w:tblLook w:val="04A0" w:firstRow="1" w:lastRow="0" w:firstColumn="1" w:lastColumn="0" w:noHBand="0" w:noVBand="1"/>
      </w:tblPr>
      <w:tblGrid>
        <w:gridCol w:w="952"/>
        <w:gridCol w:w="2454"/>
        <w:gridCol w:w="2215"/>
        <w:gridCol w:w="2501"/>
        <w:gridCol w:w="1121"/>
      </w:tblGrid>
      <w:tr w:rsidR="00C6159B" w:rsidRPr="00D308E0" w14:paraId="165753BE" w14:textId="77777777" w:rsidTr="007821B0">
        <w:trPr>
          <w:trHeight w:val="288"/>
        </w:trPr>
        <w:tc>
          <w:tcPr>
            <w:tcW w:w="0" w:type="auto"/>
            <w:vMerge w:val="restart"/>
          </w:tcPr>
          <w:p w14:paraId="06FD7124" w14:textId="77777777" w:rsidR="00C6159B" w:rsidRPr="00D308E0" w:rsidRDefault="00C6159B" w:rsidP="0078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</w:tcPr>
          <w:p w14:paraId="43EA228F" w14:textId="77777777" w:rsidR="00C6159B" w:rsidRPr="00D308E0" w:rsidRDefault="00C6159B" w:rsidP="0078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практик</w:t>
            </w:r>
          </w:p>
        </w:tc>
        <w:tc>
          <w:tcPr>
            <w:tcW w:w="0" w:type="auto"/>
            <w:vMerge w:val="restart"/>
          </w:tcPr>
          <w:p w14:paraId="083C8F6F" w14:textId="77777777" w:rsidR="00C6159B" w:rsidRPr="00D308E0" w:rsidRDefault="00C6159B" w:rsidP="0078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6159B" w:rsidRPr="00D308E0" w14:paraId="25D92AC3" w14:textId="77777777" w:rsidTr="007821B0">
        <w:trPr>
          <w:trHeight w:val="146"/>
        </w:trPr>
        <w:tc>
          <w:tcPr>
            <w:tcW w:w="0" w:type="auto"/>
            <w:vMerge/>
          </w:tcPr>
          <w:p w14:paraId="2F345F44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3772DF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</w:tcPr>
          <w:p w14:paraId="753E8D34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0" w:type="auto"/>
          </w:tcPr>
          <w:p w14:paraId="7BBC0CEE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управленческая</w:t>
            </w:r>
          </w:p>
        </w:tc>
        <w:tc>
          <w:tcPr>
            <w:tcW w:w="0" w:type="auto"/>
            <w:vMerge/>
          </w:tcPr>
          <w:p w14:paraId="78490F34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9B" w:rsidRPr="00D308E0" w14:paraId="007233A6" w14:textId="77777777" w:rsidTr="007821B0">
        <w:trPr>
          <w:trHeight w:val="304"/>
        </w:trPr>
        <w:tc>
          <w:tcPr>
            <w:tcW w:w="0" w:type="auto"/>
          </w:tcPr>
          <w:p w14:paraId="174A51D6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19322DCD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9 (82 %)</w:t>
            </w:r>
          </w:p>
        </w:tc>
        <w:tc>
          <w:tcPr>
            <w:tcW w:w="0" w:type="auto"/>
          </w:tcPr>
          <w:p w14:paraId="3513C7A6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 (17 %)</w:t>
            </w:r>
          </w:p>
        </w:tc>
        <w:tc>
          <w:tcPr>
            <w:tcW w:w="0" w:type="auto"/>
          </w:tcPr>
          <w:p w14:paraId="52DEEB4B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1(1 %)</w:t>
            </w:r>
          </w:p>
        </w:tc>
        <w:tc>
          <w:tcPr>
            <w:tcW w:w="0" w:type="auto"/>
          </w:tcPr>
          <w:p w14:paraId="4CF57ABB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159B" w:rsidRPr="00D308E0" w14:paraId="20EB7778" w14:textId="77777777" w:rsidTr="007821B0">
        <w:trPr>
          <w:trHeight w:val="304"/>
        </w:trPr>
        <w:tc>
          <w:tcPr>
            <w:tcW w:w="0" w:type="auto"/>
            <w:shd w:val="clear" w:color="auto" w:fill="D6E3BC" w:themeFill="accent3" w:themeFillTint="66"/>
          </w:tcPr>
          <w:p w14:paraId="3834275F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3D7269A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9  (</w:t>
            </w:r>
            <w:proofErr w:type="gramEnd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64 %)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2FF0C500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2(14 %)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2C26FC9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3 (22 %)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847433E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59B" w:rsidRPr="00D308E0" w14:paraId="6A279C4B" w14:textId="77777777" w:rsidTr="007821B0">
        <w:trPr>
          <w:trHeight w:val="304"/>
        </w:trPr>
        <w:tc>
          <w:tcPr>
            <w:tcW w:w="0" w:type="auto"/>
          </w:tcPr>
          <w:p w14:paraId="0452F730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7DE18F93" w14:textId="77777777" w:rsidR="00C6159B" w:rsidRPr="00D308E0" w:rsidRDefault="00C6159B" w:rsidP="00C6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5 (83 %)</w:t>
            </w:r>
          </w:p>
        </w:tc>
        <w:tc>
          <w:tcPr>
            <w:tcW w:w="0" w:type="auto"/>
          </w:tcPr>
          <w:p w14:paraId="514E01DF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</w:tcPr>
          <w:p w14:paraId="38AAB170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 (17%)</w:t>
            </w:r>
          </w:p>
        </w:tc>
        <w:tc>
          <w:tcPr>
            <w:tcW w:w="0" w:type="auto"/>
          </w:tcPr>
          <w:p w14:paraId="0765DEF9" w14:textId="77777777" w:rsidR="00C6159B" w:rsidRPr="00D308E0" w:rsidRDefault="00C6159B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CA3DF09" w14:textId="77777777" w:rsidR="00C6159B" w:rsidRPr="00D308E0" w:rsidRDefault="00C6159B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B0246E" w14:textId="77777777" w:rsidR="00285014" w:rsidRPr="00D308E0" w:rsidRDefault="00285014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096D39" w:rsidRPr="00D308E0">
        <w:rPr>
          <w:rFonts w:ascii="Times New Roman" w:hAnsi="Times New Roman" w:cs="Times New Roman"/>
          <w:sz w:val="24"/>
          <w:szCs w:val="24"/>
        </w:rPr>
        <w:t>МДОБУ «ДОУ № 17» под названием «Куклы народного календаря (кукольная мастерская)» была первоначально представлена в РАОП -2019, а затем повторно в РАОП – 2021. Качественное дополнение в о</w:t>
      </w:r>
      <w:r w:rsidR="00657271" w:rsidRPr="00D308E0">
        <w:rPr>
          <w:rFonts w:ascii="Times New Roman" w:hAnsi="Times New Roman" w:cs="Times New Roman"/>
          <w:sz w:val="24"/>
          <w:szCs w:val="24"/>
        </w:rPr>
        <w:t>писательных материалах практики</w:t>
      </w:r>
      <w:r w:rsidR="00096D39" w:rsidRPr="00D308E0">
        <w:rPr>
          <w:rFonts w:ascii="Times New Roman" w:hAnsi="Times New Roman" w:cs="Times New Roman"/>
          <w:sz w:val="24"/>
          <w:szCs w:val="24"/>
        </w:rPr>
        <w:t xml:space="preserve"> позволили с начального уровня перейти на продвинутый уровень.</w:t>
      </w:r>
    </w:p>
    <w:p w14:paraId="5172405D" w14:textId="1D8471EA" w:rsidR="00D42382" w:rsidRPr="00D308E0" w:rsidRDefault="00EE492D" w:rsidP="00EE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Все 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D308E0">
        <w:rPr>
          <w:rFonts w:ascii="Times New Roman" w:hAnsi="Times New Roman" w:cs="Times New Roman"/>
          <w:sz w:val="24"/>
          <w:szCs w:val="24"/>
        </w:rPr>
        <w:t xml:space="preserve">муниципалитета равно разделились на </w:t>
      </w:r>
      <w:r w:rsidR="00C42291" w:rsidRPr="00D308E0">
        <w:rPr>
          <w:rFonts w:ascii="Times New Roman" w:hAnsi="Times New Roman" w:cs="Times New Roman"/>
          <w:sz w:val="24"/>
          <w:szCs w:val="24"/>
        </w:rPr>
        <w:t>2 уровня</w:t>
      </w:r>
      <w:r w:rsidRPr="00D308E0">
        <w:rPr>
          <w:rFonts w:ascii="Times New Roman" w:hAnsi="Times New Roman" w:cs="Times New Roman"/>
          <w:sz w:val="24"/>
          <w:szCs w:val="24"/>
        </w:rPr>
        <w:t>: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Pr="00D308E0">
        <w:rPr>
          <w:rFonts w:ascii="Times New Roman" w:hAnsi="Times New Roman" w:cs="Times New Roman"/>
          <w:sz w:val="24"/>
          <w:szCs w:val="24"/>
        </w:rPr>
        <w:t>начальный-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Pr="00D308E0">
        <w:rPr>
          <w:rFonts w:ascii="Times New Roman" w:hAnsi="Times New Roman" w:cs="Times New Roman"/>
          <w:sz w:val="24"/>
          <w:szCs w:val="24"/>
        </w:rPr>
        <w:t>50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 % </w:t>
      </w:r>
      <w:r w:rsidRPr="00D308E0">
        <w:rPr>
          <w:rFonts w:ascii="Times New Roman" w:hAnsi="Times New Roman" w:cs="Times New Roman"/>
          <w:sz w:val="24"/>
          <w:szCs w:val="24"/>
        </w:rPr>
        <w:t xml:space="preserve">(ДОУ № 23 </w:t>
      </w:r>
      <w:r w:rsidR="00C42291" w:rsidRPr="00D308E0">
        <w:rPr>
          <w:rFonts w:ascii="Times New Roman" w:hAnsi="Times New Roman" w:cs="Times New Roman"/>
          <w:sz w:val="24"/>
          <w:szCs w:val="24"/>
        </w:rPr>
        <w:t>и СОШ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 № </w:t>
      </w:r>
      <w:r w:rsidRPr="00D308E0">
        <w:rPr>
          <w:rFonts w:ascii="Times New Roman" w:hAnsi="Times New Roman" w:cs="Times New Roman"/>
          <w:sz w:val="24"/>
          <w:szCs w:val="24"/>
        </w:rPr>
        <w:t>4</w:t>
      </w:r>
      <w:r w:rsidR="00D42382" w:rsidRPr="00D308E0">
        <w:rPr>
          <w:rFonts w:ascii="Times New Roman" w:hAnsi="Times New Roman" w:cs="Times New Roman"/>
          <w:sz w:val="24"/>
          <w:szCs w:val="24"/>
        </w:rPr>
        <w:t>)</w:t>
      </w:r>
      <w:r w:rsidRPr="00D308E0">
        <w:rPr>
          <w:rFonts w:ascii="Times New Roman" w:hAnsi="Times New Roman" w:cs="Times New Roman"/>
          <w:sz w:val="24"/>
          <w:szCs w:val="24"/>
        </w:rPr>
        <w:t xml:space="preserve"> и </w:t>
      </w:r>
      <w:r w:rsidR="00D42382" w:rsidRPr="00D308E0">
        <w:rPr>
          <w:rFonts w:ascii="Times New Roman" w:hAnsi="Times New Roman" w:cs="Times New Roman"/>
          <w:sz w:val="24"/>
          <w:szCs w:val="24"/>
        </w:rPr>
        <w:t>50</w:t>
      </w:r>
      <w:r w:rsidRPr="00D308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8E0">
        <w:rPr>
          <w:rFonts w:ascii="Times New Roman" w:hAnsi="Times New Roman" w:cs="Times New Roman"/>
          <w:sz w:val="24"/>
          <w:szCs w:val="24"/>
        </w:rPr>
        <w:t>%  практик</w:t>
      </w:r>
      <w:proofErr w:type="gramEnd"/>
      <w:r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продвинутого уровня (ДОУ № </w:t>
      </w:r>
      <w:r w:rsidRPr="00D308E0">
        <w:rPr>
          <w:rFonts w:ascii="Times New Roman" w:hAnsi="Times New Roman" w:cs="Times New Roman"/>
          <w:sz w:val="24"/>
          <w:szCs w:val="24"/>
        </w:rPr>
        <w:t xml:space="preserve">17; </w:t>
      </w:r>
      <w:r w:rsidR="00D42382" w:rsidRPr="00D308E0">
        <w:rPr>
          <w:rFonts w:ascii="Times New Roman" w:hAnsi="Times New Roman" w:cs="Times New Roman"/>
          <w:sz w:val="24"/>
          <w:szCs w:val="24"/>
        </w:rPr>
        <w:t xml:space="preserve">СОШ 16, 47) </w:t>
      </w:r>
    </w:p>
    <w:p w14:paraId="271C16AA" w14:textId="77777777" w:rsidR="00657271" w:rsidRPr="00D308E0" w:rsidRDefault="00D42382" w:rsidP="00D42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7B9E3A4A" w14:textId="77777777" w:rsidR="00D42382" w:rsidRPr="00D308E0" w:rsidRDefault="00D42382" w:rsidP="006572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    Таблица </w:t>
      </w:r>
      <w:r w:rsidR="00C6159B" w:rsidRPr="00D308E0">
        <w:rPr>
          <w:rFonts w:ascii="Times New Roman" w:hAnsi="Times New Roman" w:cs="Times New Roman"/>
          <w:b/>
          <w:sz w:val="24"/>
          <w:szCs w:val="24"/>
        </w:rPr>
        <w:t>2</w:t>
      </w:r>
      <w:r w:rsidRPr="00D308E0">
        <w:rPr>
          <w:rFonts w:ascii="Times New Roman" w:hAnsi="Times New Roman" w:cs="Times New Roman"/>
          <w:b/>
          <w:sz w:val="24"/>
          <w:szCs w:val="24"/>
        </w:rPr>
        <w:t>.</w:t>
      </w:r>
    </w:p>
    <w:p w14:paraId="002F347A" w14:textId="77777777" w:rsidR="00D42382" w:rsidRPr="00D308E0" w:rsidRDefault="00D42382" w:rsidP="00D42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 Распределение практик по уровням за 2019 </w:t>
      </w:r>
      <w:r w:rsidR="00EE492D" w:rsidRPr="00D308E0">
        <w:rPr>
          <w:rFonts w:ascii="Times New Roman" w:hAnsi="Times New Roman" w:cs="Times New Roman"/>
          <w:b/>
          <w:sz w:val="24"/>
          <w:szCs w:val="24"/>
        </w:rPr>
        <w:t>-</w:t>
      </w:r>
      <w:r w:rsidRPr="00D308E0">
        <w:rPr>
          <w:rFonts w:ascii="Times New Roman" w:hAnsi="Times New Roman" w:cs="Times New Roman"/>
          <w:b/>
          <w:sz w:val="24"/>
          <w:szCs w:val="24"/>
        </w:rPr>
        <w:t>202</w:t>
      </w:r>
      <w:r w:rsidR="00EE492D" w:rsidRPr="00D308E0">
        <w:rPr>
          <w:rFonts w:ascii="Times New Roman" w:hAnsi="Times New Roman" w:cs="Times New Roman"/>
          <w:b/>
          <w:sz w:val="24"/>
          <w:szCs w:val="24"/>
        </w:rPr>
        <w:t>1</w:t>
      </w:r>
      <w:r w:rsidRPr="00D308E0">
        <w:rPr>
          <w:rFonts w:ascii="Times New Roman" w:hAnsi="Times New Roman" w:cs="Times New Roman"/>
          <w:b/>
          <w:sz w:val="24"/>
          <w:szCs w:val="24"/>
        </w:rPr>
        <w:t xml:space="preserve"> годы, вошедших в Атлас.</w:t>
      </w:r>
    </w:p>
    <w:p w14:paraId="2DFCEF15" w14:textId="77777777" w:rsidR="00D42382" w:rsidRPr="00D308E0" w:rsidRDefault="00D42382" w:rsidP="00D42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43" w:type="dxa"/>
        <w:tblLook w:val="04A0" w:firstRow="1" w:lastRow="0" w:firstColumn="1" w:lastColumn="0" w:noHBand="0" w:noVBand="1"/>
      </w:tblPr>
      <w:tblGrid>
        <w:gridCol w:w="1176"/>
        <w:gridCol w:w="2240"/>
        <w:gridCol w:w="2689"/>
        <w:gridCol w:w="1755"/>
        <w:gridCol w:w="1383"/>
      </w:tblGrid>
      <w:tr w:rsidR="00D42382" w:rsidRPr="00D308E0" w14:paraId="664D2286" w14:textId="77777777" w:rsidTr="007821B0">
        <w:trPr>
          <w:trHeight w:val="288"/>
        </w:trPr>
        <w:tc>
          <w:tcPr>
            <w:tcW w:w="0" w:type="auto"/>
            <w:vMerge w:val="restart"/>
          </w:tcPr>
          <w:p w14:paraId="5B6CCC66" w14:textId="77777777" w:rsidR="00D42382" w:rsidRPr="00D308E0" w:rsidRDefault="00D42382" w:rsidP="0078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</w:tcPr>
          <w:p w14:paraId="77EA5020" w14:textId="77777777" w:rsidR="00D42382" w:rsidRPr="00D308E0" w:rsidRDefault="00D42382" w:rsidP="0078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0" w:type="auto"/>
            <w:vMerge w:val="restart"/>
          </w:tcPr>
          <w:p w14:paraId="7310CB1E" w14:textId="77777777" w:rsidR="00D42382" w:rsidRPr="00D308E0" w:rsidRDefault="00D42382" w:rsidP="0078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42382" w:rsidRPr="00D308E0" w14:paraId="439F0F10" w14:textId="77777777" w:rsidTr="007821B0">
        <w:trPr>
          <w:trHeight w:val="146"/>
        </w:trPr>
        <w:tc>
          <w:tcPr>
            <w:tcW w:w="0" w:type="auto"/>
            <w:vMerge/>
          </w:tcPr>
          <w:p w14:paraId="38326CC9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842966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</w:t>
            </w:r>
          </w:p>
        </w:tc>
        <w:tc>
          <w:tcPr>
            <w:tcW w:w="0" w:type="auto"/>
          </w:tcPr>
          <w:p w14:paraId="4634E161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</w:tcPr>
          <w:p w14:paraId="75B73056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0" w:type="auto"/>
            <w:vMerge/>
          </w:tcPr>
          <w:p w14:paraId="0FC64057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82" w:rsidRPr="00D308E0" w14:paraId="0F57F45F" w14:textId="77777777" w:rsidTr="007821B0">
        <w:trPr>
          <w:trHeight w:val="304"/>
        </w:trPr>
        <w:tc>
          <w:tcPr>
            <w:tcW w:w="0" w:type="auto"/>
          </w:tcPr>
          <w:p w14:paraId="4811C143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C30091E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(64%)</w:t>
            </w:r>
          </w:p>
        </w:tc>
        <w:tc>
          <w:tcPr>
            <w:tcW w:w="0" w:type="auto"/>
          </w:tcPr>
          <w:p w14:paraId="09DAC5AE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(35%)</w:t>
            </w:r>
          </w:p>
        </w:tc>
        <w:tc>
          <w:tcPr>
            <w:tcW w:w="0" w:type="auto"/>
          </w:tcPr>
          <w:p w14:paraId="28DE4867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>(1%)</w:t>
            </w:r>
          </w:p>
        </w:tc>
        <w:tc>
          <w:tcPr>
            <w:tcW w:w="0" w:type="auto"/>
          </w:tcPr>
          <w:p w14:paraId="728C66FD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2382" w:rsidRPr="00D308E0" w14:paraId="54B20F27" w14:textId="77777777" w:rsidTr="00C6159B">
        <w:trPr>
          <w:trHeight w:val="304"/>
        </w:trPr>
        <w:tc>
          <w:tcPr>
            <w:tcW w:w="0" w:type="auto"/>
            <w:shd w:val="clear" w:color="auto" w:fill="D6E3BC" w:themeFill="accent3" w:themeFillTint="66"/>
          </w:tcPr>
          <w:p w14:paraId="3C4688C0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8F8F5FA" w14:textId="77777777" w:rsidR="00D42382" w:rsidRPr="00D308E0" w:rsidRDefault="00D42382" w:rsidP="00E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D39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>43%)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2017BEC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DFBC934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="00EE492D" w:rsidRPr="00D308E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F6299C7" w14:textId="77777777" w:rsidR="00D42382" w:rsidRPr="00D308E0" w:rsidRDefault="00D42382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492D" w:rsidRPr="00D308E0" w14:paraId="05C05D8C" w14:textId="77777777" w:rsidTr="007821B0">
        <w:trPr>
          <w:trHeight w:val="304"/>
        </w:trPr>
        <w:tc>
          <w:tcPr>
            <w:tcW w:w="0" w:type="auto"/>
          </w:tcPr>
          <w:p w14:paraId="4DFC3D49" w14:textId="77777777" w:rsidR="00EE492D" w:rsidRPr="00D308E0" w:rsidRDefault="00EE492D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60C7E57F" w14:textId="77777777" w:rsidR="00EE492D" w:rsidRPr="00D308E0" w:rsidRDefault="00EE492D" w:rsidP="00E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3 (50%)</w:t>
            </w:r>
          </w:p>
        </w:tc>
        <w:tc>
          <w:tcPr>
            <w:tcW w:w="0" w:type="auto"/>
          </w:tcPr>
          <w:p w14:paraId="6FBC1A04" w14:textId="77777777" w:rsidR="00EE492D" w:rsidRPr="00D308E0" w:rsidRDefault="00EE492D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3 (50%)</w:t>
            </w:r>
          </w:p>
        </w:tc>
        <w:tc>
          <w:tcPr>
            <w:tcW w:w="0" w:type="auto"/>
          </w:tcPr>
          <w:p w14:paraId="1E3F0657" w14:textId="77777777" w:rsidR="00EE492D" w:rsidRPr="00D308E0" w:rsidRDefault="00EE492D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E2E6E2" w14:textId="77777777" w:rsidR="00EE492D" w:rsidRPr="00D308E0" w:rsidRDefault="00EE492D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FD177A3" w14:textId="77777777" w:rsidR="00983A9E" w:rsidRPr="00D308E0" w:rsidRDefault="00983A9E" w:rsidP="00983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76F65" w14:textId="77777777" w:rsidR="00D42382" w:rsidRPr="00D308E0" w:rsidRDefault="00D42382" w:rsidP="00983A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В Атласе</w:t>
      </w:r>
      <w:r w:rsidR="00DE610D" w:rsidRPr="00D308E0">
        <w:rPr>
          <w:rFonts w:ascii="Times New Roman" w:hAnsi="Times New Roman" w:cs="Times New Roman"/>
          <w:sz w:val="24"/>
          <w:szCs w:val="24"/>
        </w:rPr>
        <w:t>-2021</w:t>
      </w:r>
      <w:r w:rsidRPr="00D308E0">
        <w:rPr>
          <w:rFonts w:ascii="Times New Roman" w:hAnsi="Times New Roman" w:cs="Times New Roman"/>
          <w:sz w:val="24"/>
          <w:szCs w:val="24"/>
        </w:rPr>
        <w:t xml:space="preserve"> определены 1</w:t>
      </w:r>
      <w:r w:rsidR="00DE610D" w:rsidRPr="00D308E0">
        <w:rPr>
          <w:rFonts w:ascii="Times New Roman" w:hAnsi="Times New Roman" w:cs="Times New Roman"/>
          <w:sz w:val="24"/>
          <w:szCs w:val="24"/>
        </w:rPr>
        <w:t>9</w:t>
      </w:r>
      <w:r w:rsidRPr="00D308E0">
        <w:rPr>
          <w:rFonts w:ascii="Times New Roman" w:hAnsi="Times New Roman" w:cs="Times New Roman"/>
          <w:sz w:val="24"/>
          <w:szCs w:val="24"/>
        </w:rPr>
        <w:t xml:space="preserve"> ведущих направлений практик, </w:t>
      </w:r>
      <w:r w:rsidR="00DE610D" w:rsidRPr="00D308E0">
        <w:rPr>
          <w:rFonts w:ascii="Times New Roman" w:hAnsi="Times New Roman" w:cs="Times New Roman"/>
          <w:sz w:val="24"/>
          <w:szCs w:val="24"/>
        </w:rPr>
        <w:t>5</w:t>
      </w:r>
      <w:r w:rsidRPr="00D308E0">
        <w:rPr>
          <w:rFonts w:ascii="Times New Roman" w:hAnsi="Times New Roman" w:cs="Times New Roman"/>
          <w:sz w:val="24"/>
          <w:szCs w:val="24"/>
        </w:rPr>
        <w:t xml:space="preserve"> из которых являются приоритетными для практик муниципалитета: </w:t>
      </w:r>
    </w:p>
    <w:p w14:paraId="06A964F7" w14:textId="77777777" w:rsidR="00DE610D" w:rsidRPr="00D308E0" w:rsidRDefault="00DE610D" w:rsidP="00DE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1. Построение образовательной среды ДОО для достижения новых образовательных результатов</w:t>
      </w:r>
      <w:r w:rsidR="00983A9E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Pr="00D308E0">
        <w:rPr>
          <w:rFonts w:ascii="Times New Roman" w:hAnsi="Times New Roman" w:cs="Times New Roman"/>
          <w:sz w:val="24"/>
          <w:szCs w:val="24"/>
        </w:rPr>
        <w:t>(ДОУ № 17)</w:t>
      </w:r>
      <w:r w:rsidR="00983A9E" w:rsidRPr="00D308E0">
        <w:rPr>
          <w:rFonts w:ascii="Times New Roman" w:hAnsi="Times New Roman" w:cs="Times New Roman"/>
          <w:sz w:val="24"/>
          <w:szCs w:val="24"/>
        </w:rPr>
        <w:t>.</w:t>
      </w:r>
    </w:p>
    <w:p w14:paraId="2B930118" w14:textId="77777777" w:rsidR="00DE610D" w:rsidRPr="00D308E0" w:rsidRDefault="00DE610D" w:rsidP="00DE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2. Практики работы специалистов с детьми с ОВЗ (ДОУ № </w:t>
      </w:r>
      <w:r w:rsidR="007E7C92" w:rsidRPr="00D308E0">
        <w:rPr>
          <w:rFonts w:ascii="Times New Roman" w:hAnsi="Times New Roman" w:cs="Times New Roman"/>
          <w:sz w:val="24"/>
          <w:szCs w:val="24"/>
        </w:rPr>
        <w:t>23</w:t>
      </w:r>
      <w:r w:rsidRPr="00D308E0">
        <w:rPr>
          <w:rFonts w:ascii="Times New Roman" w:hAnsi="Times New Roman" w:cs="Times New Roman"/>
          <w:sz w:val="24"/>
          <w:szCs w:val="24"/>
        </w:rPr>
        <w:t>, СОШ № 4)</w:t>
      </w:r>
      <w:r w:rsidR="00983A9E" w:rsidRPr="00D308E0">
        <w:rPr>
          <w:rFonts w:ascii="Times New Roman" w:hAnsi="Times New Roman" w:cs="Times New Roman"/>
          <w:sz w:val="24"/>
          <w:szCs w:val="24"/>
        </w:rPr>
        <w:t>.</w:t>
      </w:r>
    </w:p>
    <w:p w14:paraId="419DB363" w14:textId="77777777" w:rsidR="00DE610D" w:rsidRPr="00D308E0" w:rsidRDefault="00DE610D" w:rsidP="00DE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3. Становление и развитие психологической службы на муниципальном уровне и уровне образовательной организации (СОШ № 4).</w:t>
      </w:r>
    </w:p>
    <w:p w14:paraId="59F7A33F" w14:textId="77777777" w:rsidR="00DE610D" w:rsidRPr="00D308E0" w:rsidRDefault="00DE610D" w:rsidP="00D4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4. Организация воспитания и социализации обучающихся </w:t>
      </w:r>
      <w:r w:rsidR="00983A9E" w:rsidRPr="00D308E0">
        <w:rPr>
          <w:rFonts w:ascii="Times New Roman" w:hAnsi="Times New Roman" w:cs="Times New Roman"/>
          <w:sz w:val="24"/>
          <w:szCs w:val="24"/>
        </w:rPr>
        <w:t>(</w:t>
      </w:r>
      <w:r w:rsidRPr="00D308E0">
        <w:rPr>
          <w:rFonts w:ascii="Times New Roman" w:hAnsi="Times New Roman" w:cs="Times New Roman"/>
          <w:sz w:val="24"/>
          <w:szCs w:val="24"/>
        </w:rPr>
        <w:t>СОШ № 16)</w:t>
      </w:r>
      <w:r w:rsidR="00983A9E" w:rsidRPr="00D308E0">
        <w:rPr>
          <w:rFonts w:ascii="Times New Roman" w:hAnsi="Times New Roman" w:cs="Times New Roman"/>
          <w:sz w:val="24"/>
          <w:szCs w:val="24"/>
        </w:rPr>
        <w:t>.</w:t>
      </w:r>
    </w:p>
    <w:p w14:paraId="0C3E9044" w14:textId="77777777" w:rsidR="00D42382" w:rsidRPr="00D308E0" w:rsidRDefault="00DE610D" w:rsidP="00D4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5</w:t>
      </w:r>
      <w:r w:rsidR="00D42382" w:rsidRPr="00D308E0">
        <w:rPr>
          <w:rFonts w:ascii="Times New Roman" w:hAnsi="Times New Roman" w:cs="Times New Roman"/>
          <w:sz w:val="24"/>
          <w:szCs w:val="24"/>
        </w:rPr>
        <w:t>. Обновление содержания и технологий дополнительного образования</w:t>
      </w:r>
      <w:r w:rsidR="00983A9E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D42382" w:rsidRPr="00D308E0">
        <w:rPr>
          <w:rFonts w:ascii="Times New Roman" w:hAnsi="Times New Roman" w:cs="Times New Roman"/>
          <w:sz w:val="24"/>
          <w:szCs w:val="24"/>
        </w:rPr>
        <w:t>(СОШ №47).</w:t>
      </w:r>
    </w:p>
    <w:p w14:paraId="57313527" w14:textId="77777777" w:rsidR="00D42382" w:rsidRPr="00D308E0" w:rsidRDefault="00D4238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E0">
        <w:rPr>
          <w:rFonts w:ascii="Times New Roman" w:hAnsi="Times New Roman" w:cs="Times New Roman"/>
          <w:sz w:val="24"/>
          <w:szCs w:val="24"/>
        </w:rPr>
        <w:t>Охват  направлений</w:t>
      </w:r>
      <w:proofErr w:type="gramEnd"/>
      <w:r w:rsidRPr="00D308E0">
        <w:rPr>
          <w:rFonts w:ascii="Times New Roman" w:hAnsi="Times New Roman" w:cs="Times New Roman"/>
          <w:sz w:val="24"/>
          <w:szCs w:val="24"/>
        </w:rPr>
        <w:t xml:space="preserve"> в 202</w:t>
      </w:r>
      <w:r w:rsidR="00DE610D" w:rsidRPr="00D308E0">
        <w:rPr>
          <w:rFonts w:ascii="Times New Roman" w:hAnsi="Times New Roman" w:cs="Times New Roman"/>
          <w:sz w:val="24"/>
          <w:szCs w:val="24"/>
        </w:rPr>
        <w:t>1</w:t>
      </w:r>
      <w:r w:rsidRPr="00D308E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E610D" w:rsidRPr="00D308E0">
        <w:rPr>
          <w:rFonts w:ascii="Times New Roman" w:hAnsi="Times New Roman" w:cs="Times New Roman"/>
          <w:sz w:val="24"/>
          <w:szCs w:val="24"/>
        </w:rPr>
        <w:t>составил 26</w:t>
      </w:r>
      <w:r w:rsidRPr="00D308E0">
        <w:rPr>
          <w:rFonts w:ascii="Times New Roman" w:hAnsi="Times New Roman" w:cs="Times New Roman"/>
          <w:sz w:val="24"/>
          <w:szCs w:val="24"/>
        </w:rPr>
        <w:t xml:space="preserve"> %, исходя от общего числа направлений в Атласе (2019 г.- 37%, 2020 г.-39%)</w:t>
      </w:r>
      <w:r w:rsidR="007E7C92" w:rsidRPr="00D308E0">
        <w:rPr>
          <w:rFonts w:ascii="Times New Roman" w:hAnsi="Times New Roman" w:cs="Times New Roman"/>
          <w:sz w:val="24"/>
          <w:szCs w:val="24"/>
        </w:rPr>
        <w:t>.</w:t>
      </w:r>
    </w:p>
    <w:p w14:paraId="15D0F8B4" w14:textId="77777777" w:rsidR="00D42382" w:rsidRPr="00D308E0" w:rsidRDefault="00D42382" w:rsidP="00983A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Соотношение практик по уровням и направлениям </w:t>
      </w:r>
      <w:r w:rsidR="007E7C92" w:rsidRPr="00D308E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83A9E" w:rsidRPr="00D308E0">
        <w:rPr>
          <w:rFonts w:ascii="Times New Roman" w:hAnsi="Times New Roman" w:cs="Times New Roman"/>
          <w:b/>
          <w:sz w:val="24"/>
          <w:szCs w:val="24"/>
        </w:rPr>
        <w:t>2019-2021 гг.</w:t>
      </w:r>
    </w:p>
    <w:p w14:paraId="0CE1DB93" w14:textId="77777777" w:rsidR="00D42382" w:rsidRPr="00D308E0" w:rsidRDefault="007E7C92" w:rsidP="00D4238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>Гистограмма</w:t>
      </w:r>
      <w:r w:rsidR="00D42382" w:rsidRPr="00D308E0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FB14322" w14:textId="77777777" w:rsidR="007E7C92" w:rsidRPr="00D308E0" w:rsidRDefault="00D42382" w:rsidP="00D4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C8054" wp14:editId="2173D8D4">
            <wp:extent cx="2781300" cy="21717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308E0">
        <w:rPr>
          <w:rFonts w:ascii="Times New Roman" w:hAnsi="Times New Roman" w:cs="Times New Roman"/>
          <w:sz w:val="24"/>
          <w:szCs w:val="24"/>
        </w:rPr>
        <w:t xml:space="preserve">  </w:t>
      </w:r>
      <w:r w:rsidRPr="00D308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20D56" wp14:editId="0AD691A9">
            <wp:extent cx="2733675" cy="21717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695A0C" w14:textId="77777777" w:rsidR="00D42382" w:rsidRPr="00D308E0" w:rsidRDefault="00D42382" w:rsidP="00D42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2019 год                                                         </w:t>
      </w:r>
      <w:r w:rsidRPr="00D308E0">
        <w:rPr>
          <w:rFonts w:ascii="Times New Roman" w:hAnsi="Times New Roman" w:cs="Times New Roman"/>
          <w:b/>
          <w:sz w:val="24"/>
          <w:szCs w:val="24"/>
          <w:shd w:val="clear" w:color="auto" w:fill="D6E3BC" w:themeFill="accent3" w:themeFillTint="66"/>
        </w:rPr>
        <w:t>2020 год</w:t>
      </w:r>
    </w:p>
    <w:p w14:paraId="0AB07161" w14:textId="77777777" w:rsidR="007E7C92" w:rsidRPr="00D308E0" w:rsidRDefault="007E7C92" w:rsidP="0098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A42BF" w14:textId="77777777" w:rsidR="00D42382" w:rsidRPr="00D308E0" w:rsidRDefault="007E7C92" w:rsidP="00D4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EA5C8" wp14:editId="354ADBFF">
            <wp:extent cx="5734050" cy="2133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DF6F2D" w14:textId="77777777" w:rsidR="0012170B" w:rsidRPr="00D308E0" w:rsidRDefault="0012170B" w:rsidP="0012170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AB910BA" w14:textId="77777777" w:rsidR="0012170B" w:rsidRPr="00D308E0" w:rsidRDefault="0012170B" w:rsidP="001217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</w:p>
    <w:p w14:paraId="68C38151" w14:textId="77777777" w:rsidR="0012170B" w:rsidRPr="00D308E0" w:rsidRDefault="0012170B" w:rsidP="00121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 xml:space="preserve">Адресные рекомендации по работе с практиками: действия, мероприятия. </w:t>
      </w:r>
    </w:p>
    <w:p w14:paraId="2F44E0C9" w14:textId="77777777" w:rsidR="003A4A8C" w:rsidRPr="00D308E0" w:rsidRDefault="003A4A8C" w:rsidP="001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711"/>
        <w:gridCol w:w="6946"/>
      </w:tblGrid>
      <w:tr w:rsidR="003A4A8C" w:rsidRPr="00D308E0" w14:paraId="6B1A3EC5" w14:textId="77777777" w:rsidTr="003A4A8C">
        <w:tc>
          <w:tcPr>
            <w:tcW w:w="0" w:type="auto"/>
          </w:tcPr>
          <w:p w14:paraId="00704921" w14:textId="77777777" w:rsidR="003A4A8C" w:rsidRPr="00D308E0" w:rsidRDefault="003A4A8C" w:rsidP="0047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1" w:type="dxa"/>
          </w:tcPr>
          <w:p w14:paraId="6EB21CC0" w14:textId="77777777" w:rsidR="003A4A8C" w:rsidRPr="00D308E0" w:rsidRDefault="003A4A8C" w:rsidP="0047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946" w:type="dxa"/>
          </w:tcPr>
          <w:p w14:paraId="4205E092" w14:textId="77777777" w:rsidR="003A4A8C" w:rsidRPr="00D308E0" w:rsidRDefault="003A4A8C" w:rsidP="0047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экспертов</w:t>
            </w:r>
          </w:p>
          <w:p w14:paraId="768518ED" w14:textId="77777777" w:rsidR="003A4A8C" w:rsidRPr="00D308E0" w:rsidRDefault="003A4A8C" w:rsidP="0047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A8C" w:rsidRPr="00D308E0" w14:paraId="08695459" w14:textId="77777777" w:rsidTr="003A4A8C">
        <w:tc>
          <w:tcPr>
            <w:tcW w:w="0" w:type="auto"/>
          </w:tcPr>
          <w:p w14:paraId="68E70360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17964CD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6946" w:type="dxa"/>
          </w:tcPr>
          <w:p w14:paraId="291CC7AB" w14:textId="77777777" w:rsidR="003A4A8C" w:rsidRPr="00D308E0" w:rsidRDefault="003A4A8C" w:rsidP="0012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Поработать над соответствием цели, задач и результатов.</w:t>
            </w:r>
          </w:p>
          <w:p w14:paraId="5024B1A1" w14:textId="77777777" w:rsidR="003A4A8C" w:rsidRPr="00D308E0" w:rsidRDefault="003A4A8C" w:rsidP="0012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Иметь описанные результаты практики (количественные и качественные показатели).</w:t>
            </w:r>
          </w:p>
          <w:p w14:paraId="2ABF4FE9" w14:textId="77777777" w:rsidR="003A4A8C" w:rsidRPr="00D308E0" w:rsidRDefault="003A4A8C" w:rsidP="0012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8C" w:rsidRPr="00D308E0" w14:paraId="2CBE71A5" w14:textId="77777777" w:rsidTr="003A4A8C">
        <w:tc>
          <w:tcPr>
            <w:tcW w:w="0" w:type="auto"/>
          </w:tcPr>
          <w:p w14:paraId="4BD57E5F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85DEA83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МАДОУ "Детский сад №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23"</w:t>
            </w:r>
          </w:p>
        </w:tc>
        <w:tc>
          <w:tcPr>
            <w:tcW w:w="6946" w:type="dxa"/>
          </w:tcPr>
          <w:p w14:paraId="25FA81ED" w14:textId="77777777" w:rsidR="003A4A8C" w:rsidRPr="00D308E0" w:rsidRDefault="003A4A8C" w:rsidP="003A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проработать целеполагание. </w:t>
            </w:r>
          </w:p>
          <w:p w14:paraId="16572EE0" w14:textId="77777777" w:rsidR="003A4A8C" w:rsidRPr="00D308E0" w:rsidRDefault="003A4A8C" w:rsidP="003A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Уделить внимание соответствию используемых технологий.</w:t>
            </w:r>
          </w:p>
          <w:p w14:paraId="29AE0FAF" w14:textId="77777777" w:rsidR="003A4A8C" w:rsidRPr="00D308E0" w:rsidRDefault="003A4A8C" w:rsidP="003A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Продумать критерии оценки результатов.</w:t>
            </w:r>
          </w:p>
          <w:p w14:paraId="159C6AEB" w14:textId="77777777" w:rsidR="003A4A8C" w:rsidRPr="00D308E0" w:rsidRDefault="003A4A8C" w:rsidP="003A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8C" w:rsidRPr="00D308E0" w14:paraId="4FA4CFE9" w14:textId="77777777" w:rsidTr="003A4A8C">
        <w:tc>
          <w:tcPr>
            <w:tcW w:w="0" w:type="auto"/>
          </w:tcPr>
          <w:p w14:paraId="211A8A3B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235B142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МОБУ "СОШ </w:t>
            </w:r>
            <w:proofErr w:type="gramStart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946" w:type="dxa"/>
          </w:tcPr>
          <w:p w14:paraId="30DDF0D1" w14:textId="77777777" w:rsidR="003A4A8C" w:rsidRPr="00D308E0" w:rsidRDefault="003A4A8C" w:rsidP="0012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Провести более детальный анализ полученных результатов и инструментов для их оценки.</w:t>
            </w:r>
          </w:p>
          <w:p w14:paraId="4D6C5279" w14:textId="77777777" w:rsidR="003A4A8C" w:rsidRPr="00D308E0" w:rsidRDefault="003A4A8C" w:rsidP="0012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8C" w:rsidRPr="00D308E0" w14:paraId="2FC07C86" w14:textId="77777777" w:rsidTr="003A4A8C">
        <w:tc>
          <w:tcPr>
            <w:tcW w:w="0" w:type="auto"/>
          </w:tcPr>
          <w:p w14:paraId="00C90354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A914D49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МОБУ «СОШ № 4»</w:t>
            </w:r>
          </w:p>
        </w:tc>
        <w:tc>
          <w:tcPr>
            <w:tcW w:w="6946" w:type="dxa"/>
          </w:tcPr>
          <w:p w14:paraId="734EC3F5" w14:textId="77777777" w:rsidR="003A4A8C" w:rsidRPr="00D308E0" w:rsidRDefault="003A4A8C" w:rsidP="003A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В доработке нуждается формулировка цели, задач и результатов.</w:t>
            </w:r>
          </w:p>
        </w:tc>
      </w:tr>
      <w:tr w:rsidR="003A4A8C" w:rsidRPr="00D308E0" w14:paraId="60729164" w14:textId="77777777" w:rsidTr="003A4A8C">
        <w:tc>
          <w:tcPr>
            <w:tcW w:w="0" w:type="auto"/>
          </w:tcPr>
          <w:p w14:paraId="0675F787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6A59729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МОБУ "СОШ №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16"</w:t>
            </w:r>
          </w:p>
        </w:tc>
        <w:tc>
          <w:tcPr>
            <w:tcW w:w="6946" w:type="dxa"/>
          </w:tcPr>
          <w:p w14:paraId="49A4E4AC" w14:textId="77777777" w:rsidR="003A4A8C" w:rsidRPr="00D308E0" w:rsidRDefault="003A4A8C" w:rsidP="003A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Практика может быть оформлена как исследовательская, так и проектная работа с возможностью дальнейшего тиражирования в другие ОО.</w:t>
            </w:r>
          </w:p>
          <w:p w14:paraId="55E58029" w14:textId="77777777" w:rsidR="003A4A8C" w:rsidRPr="00D308E0" w:rsidRDefault="003A4A8C" w:rsidP="003A4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8C" w:rsidRPr="00D308E0" w14:paraId="4CBDB65E" w14:textId="77777777" w:rsidTr="003A4A8C">
        <w:tc>
          <w:tcPr>
            <w:tcW w:w="0" w:type="auto"/>
          </w:tcPr>
          <w:p w14:paraId="264083C5" w14:textId="77777777" w:rsidR="003A4A8C" w:rsidRPr="00D308E0" w:rsidRDefault="003A4A8C" w:rsidP="003A4A8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40BD943" w14:textId="77777777" w:rsidR="003A4A8C" w:rsidRPr="00D308E0" w:rsidRDefault="003A4A8C" w:rsidP="0078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МОБУ «СОШ №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47»</w:t>
            </w:r>
          </w:p>
        </w:tc>
        <w:tc>
          <w:tcPr>
            <w:tcW w:w="6946" w:type="dxa"/>
          </w:tcPr>
          <w:p w14:paraId="259A97C3" w14:textId="77777777" w:rsidR="00474CC3" w:rsidRPr="00D308E0" w:rsidRDefault="003A4A8C" w:rsidP="007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Результаты практики привести в соответствие цели и задачам.</w:t>
            </w:r>
          </w:p>
          <w:p w14:paraId="36BCE510" w14:textId="77777777" w:rsidR="00474CC3" w:rsidRPr="00D308E0" w:rsidRDefault="003A4A8C" w:rsidP="0078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родумать систему взаимозачетов школьных предметов и внеучебными достижениями с целью повышения мотивации обучающихся» 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="00474CC3" w:rsidRPr="00D308E0">
              <w:rPr>
                <w:rFonts w:ascii="Times New Roman" w:hAnsi="Times New Roman" w:cs="Times New Roman"/>
                <w:sz w:val="24"/>
                <w:szCs w:val="24"/>
              </w:rPr>
              <w:t>одима корректировка предложения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Дополнить на сайте к наработанным текстовым материалам по практике, социальным роликом. </w:t>
            </w:r>
          </w:p>
          <w:p w14:paraId="07AC6CC2" w14:textId="77777777" w:rsidR="00474CC3" w:rsidRPr="00D308E0" w:rsidRDefault="00474CC3" w:rsidP="0047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="003A4A8C" w:rsidRPr="00D308E0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ТV-студии и школьного информационно-развлекательного радио</w:t>
            </w: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A8C"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50F10" w14:textId="77777777" w:rsidR="00474CC3" w:rsidRPr="00D308E0" w:rsidRDefault="003A4A8C" w:rsidP="0047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ссылки на наработанные методические материалы в описание практики. </w:t>
            </w:r>
          </w:p>
          <w:p w14:paraId="14AFC8AF" w14:textId="77777777" w:rsidR="00474CC3" w:rsidRPr="00D308E0" w:rsidRDefault="003A4A8C" w:rsidP="0047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Указать способы/средства/инструменты измерения результатов образовательной практики. </w:t>
            </w:r>
          </w:p>
          <w:p w14:paraId="36B29C65" w14:textId="77777777" w:rsidR="003A4A8C" w:rsidRPr="00D308E0" w:rsidRDefault="003A4A8C" w:rsidP="0047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инструменты, критерии оценивания результатов. </w:t>
            </w:r>
          </w:p>
          <w:p w14:paraId="7D2698B8" w14:textId="77777777" w:rsidR="00474CC3" w:rsidRPr="00D308E0" w:rsidRDefault="00474CC3" w:rsidP="0047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A00CD" w14:textId="77777777" w:rsidR="00474CC3" w:rsidRPr="00D308E0" w:rsidRDefault="00474CC3" w:rsidP="0047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08E0">
        <w:rPr>
          <w:rFonts w:ascii="Times New Roman" w:hAnsi="Times New Roman" w:cs="Times New Roman"/>
          <w:sz w:val="24"/>
          <w:szCs w:val="24"/>
        </w:rPr>
        <w:t xml:space="preserve"> важно учесть данные рекомендации, с целью повышения уровня предъявления муниципальных практик.</w:t>
      </w:r>
    </w:p>
    <w:p w14:paraId="0BCD8B59" w14:textId="77777777" w:rsidR="00474CC3" w:rsidRPr="00D308E0" w:rsidRDefault="00474CC3" w:rsidP="0047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50E39" w14:textId="54ABC9AF" w:rsidR="00CC71E7" w:rsidRPr="00D308E0" w:rsidRDefault="00474CC3" w:rsidP="003660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ОБЩИЙ ВЫВОД:</w:t>
      </w:r>
      <w:r w:rsidR="00C41268" w:rsidRPr="00D308E0">
        <w:rPr>
          <w:rFonts w:ascii="Times New Roman" w:hAnsi="Times New Roman" w:cs="Times New Roman"/>
          <w:sz w:val="24"/>
          <w:szCs w:val="24"/>
        </w:rPr>
        <w:t xml:space="preserve"> Актуальность и </w:t>
      </w:r>
      <w:r w:rsidR="0036602B" w:rsidRPr="00D308E0">
        <w:rPr>
          <w:rFonts w:ascii="Times New Roman" w:hAnsi="Times New Roman" w:cs="Times New Roman"/>
          <w:sz w:val="24"/>
          <w:szCs w:val="24"/>
        </w:rPr>
        <w:t xml:space="preserve">качество представленных в Атлас образовательных практик </w:t>
      </w:r>
      <w:r w:rsidR="00CC71E7" w:rsidRPr="00D308E0">
        <w:rPr>
          <w:rFonts w:ascii="Times New Roman" w:hAnsi="Times New Roman" w:cs="Times New Roman"/>
          <w:sz w:val="24"/>
          <w:szCs w:val="24"/>
        </w:rPr>
        <w:t xml:space="preserve">МСО </w:t>
      </w:r>
      <w:r w:rsidR="0036602B" w:rsidRPr="00D308E0">
        <w:rPr>
          <w:rFonts w:ascii="Times New Roman" w:hAnsi="Times New Roman" w:cs="Times New Roman"/>
          <w:sz w:val="24"/>
          <w:szCs w:val="24"/>
        </w:rPr>
        <w:t>— это</w:t>
      </w:r>
      <w:r w:rsidR="00C41268" w:rsidRPr="00D308E0">
        <w:rPr>
          <w:rFonts w:ascii="Times New Roman" w:hAnsi="Times New Roman" w:cs="Times New Roman"/>
          <w:sz w:val="24"/>
          <w:szCs w:val="24"/>
        </w:rPr>
        <w:t xml:space="preserve"> лакмусовая бумажка, которая наглядно демонстрирует степень и содержание включенности </w:t>
      </w:r>
      <w:r w:rsidR="00CC71E7" w:rsidRPr="00D308E0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C41268" w:rsidRPr="00D308E0">
        <w:rPr>
          <w:rFonts w:ascii="Times New Roman" w:hAnsi="Times New Roman" w:cs="Times New Roman"/>
          <w:sz w:val="24"/>
          <w:szCs w:val="24"/>
        </w:rPr>
        <w:t>методической службы в процессы выращивания новых профессиональных компетенций педагога, ее способность управлять профессиональным потенциалом образовательных организаций</w:t>
      </w:r>
      <w:r w:rsidR="00D12114" w:rsidRPr="00D308E0">
        <w:rPr>
          <w:rFonts w:ascii="Times New Roman" w:hAnsi="Times New Roman" w:cs="Times New Roman"/>
          <w:sz w:val="24"/>
          <w:szCs w:val="24"/>
        </w:rPr>
        <w:t xml:space="preserve">. </w:t>
      </w:r>
      <w:r w:rsidR="00D06C36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Атлас в определенной 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становится</w:t>
      </w:r>
      <w:r w:rsidR="00D06C36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показателем качества работы в 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ОУ. </w:t>
      </w:r>
      <w:r w:rsidR="00CC71E7" w:rsidRPr="00D308E0">
        <w:rPr>
          <w:rFonts w:ascii="Times New Roman" w:hAnsi="Times New Roman" w:cs="Times New Roman"/>
          <w:sz w:val="24"/>
          <w:szCs w:val="24"/>
        </w:rPr>
        <w:t>При этом:</w:t>
      </w:r>
    </w:p>
    <w:p w14:paraId="3F6951E0" w14:textId="2F89AF48" w:rsidR="0036602B" w:rsidRPr="00D308E0" w:rsidRDefault="0036602B" w:rsidP="003660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C71E7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слабый интерес</w:t>
      </w: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 образовательных практик в размещении их в Атлас, что является итогом его закрепления 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</w:t>
      </w:r>
      <w:r w:rsidR="00441C08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систем</w:t>
      </w:r>
      <w:r w:rsidR="00441C08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  <w:r w:rsidR="002F2B36" w:rsidRPr="00D3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19 направлений Атласа в кампании этого года МСО г Минусинска отразила 5 (для сравнения в 2020 году – 7)</w:t>
      </w:r>
    </w:p>
    <w:p w14:paraId="589F2429" w14:textId="73C52A47" w:rsidR="0036602B" w:rsidRPr="00D308E0" w:rsidRDefault="0036602B" w:rsidP="003660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сохраняется доминирование педагогического типа образовательных практик, представленных авторами в Атлас на этапе заявочной кампании; </w:t>
      </w:r>
    </w:p>
    <w:p w14:paraId="36A9627C" w14:textId="77777777" w:rsidR="003F0062" w:rsidRPr="00D308E0" w:rsidRDefault="0036602B" w:rsidP="002F3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фиксируется отсутствие продвижения разработки авторами практик управленческого типа;</w:t>
      </w:r>
      <w:r w:rsidR="003F0062" w:rsidRPr="00D308E0">
        <w:rPr>
          <w:rFonts w:ascii="Times New Roman" w:hAnsi="Times New Roman" w:cs="Times New Roman"/>
          <w:sz w:val="24"/>
          <w:szCs w:val="24"/>
        </w:rPr>
        <w:t xml:space="preserve"> отсутствие практик методического типа.</w:t>
      </w:r>
      <w:r w:rsidR="003F0062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6729FA" w14:textId="54DB6AF9" w:rsidR="002F3FC3" w:rsidRPr="00D308E0" w:rsidRDefault="0036602B" w:rsidP="002F3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3FC3" w:rsidRPr="00D308E0">
        <w:rPr>
          <w:rFonts w:ascii="Times New Roman" w:hAnsi="Times New Roman" w:cs="Times New Roman"/>
          <w:sz w:val="24"/>
          <w:szCs w:val="24"/>
        </w:rPr>
        <w:t>муниципальная экспертиза</w:t>
      </w:r>
      <w:r w:rsidR="00416251" w:rsidRPr="00D308E0">
        <w:rPr>
          <w:rFonts w:ascii="Times New Roman" w:hAnsi="Times New Roman" w:cs="Times New Roman"/>
          <w:sz w:val="24"/>
          <w:szCs w:val="24"/>
        </w:rPr>
        <w:t xml:space="preserve"> не стала   инструмент</w:t>
      </w:r>
      <w:r w:rsidR="002F3FC3" w:rsidRPr="00D308E0">
        <w:rPr>
          <w:rFonts w:ascii="Times New Roman" w:hAnsi="Times New Roman" w:cs="Times New Roman"/>
          <w:sz w:val="24"/>
          <w:szCs w:val="24"/>
        </w:rPr>
        <w:t xml:space="preserve">ом </w:t>
      </w:r>
      <w:r w:rsidR="00416251" w:rsidRPr="00D308E0">
        <w:rPr>
          <w:rFonts w:ascii="Times New Roman" w:hAnsi="Times New Roman" w:cs="Times New Roman"/>
          <w:sz w:val="24"/>
          <w:szCs w:val="24"/>
        </w:rPr>
        <w:t>управления профессиональным развитием педагогических кадров</w:t>
      </w:r>
    </w:p>
    <w:p w14:paraId="3DDA1B44" w14:textId="61C1FCDD" w:rsidR="00F96C8D" w:rsidRPr="00D308E0" w:rsidRDefault="002F3FC3" w:rsidP="002F3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</w:t>
      </w:r>
      <w:r w:rsidR="00416251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02B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удается значительно повысить качество оформления технической стороны заявки и количество допущенных образовательных практик на региональную содержательную экспертизу</w:t>
      </w:r>
      <w:r w:rsidR="00F96C8D" w:rsidRPr="00D3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B73605" w14:textId="73819A13" w:rsidR="00D12114" w:rsidRPr="00D308E0" w:rsidRDefault="0036602B" w:rsidP="00F96C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D12114" w:rsidRPr="00D308E0">
        <w:rPr>
          <w:rFonts w:ascii="Times New Roman" w:hAnsi="Times New Roman" w:cs="Times New Roman"/>
          <w:sz w:val="24"/>
          <w:szCs w:val="24"/>
        </w:rPr>
        <w:t xml:space="preserve">В целях совершенствования данного </w:t>
      </w:r>
      <w:r w:rsidR="00895FD8" w:rsidRPr="00D308E0">
        <w:rPr>
          <w:rFonts w:ascii="Times New Roman" w:hAnsi="Times New Roman" w:cs="Times New Roman"/>
          <w:sz w:val="24"/>
          <w:szCs w:val="24"/>
        </w:rPr>
        <w:t>процесса школьным</w:t>
      </w:r>
      <w:r w:rsidR="00F96C8D" w:rsidRPr="00D308E0">
        <w:rPr>
          <w:rFonts w:ascii="Times New Roman" w:hAnsi="Times New Roman" w:cs="Times New Roman"/>
          <w:sz w:val="24"/>
          <w:szCs w:val="24"/>
        </w:rPr>
        <w:t xml:space="preserve"> </w:t>
      </w:r>
      <w:r w:rsidR="00D12114" w:rsidRPr="00D308E0">
        <w:rPr>
          <w:rFonts w:ascii="Times New Roman" w:hAnsi="Times New Roman" w:cs="Times New Roman"/>
          <w:sz w:val="24"/>
          <w:szCs w:val="24"/>
        </w:rPr>
        <w:t>муниципальным методическим службам рекомендуется следующее:</w:t>
      </w:r>
    </w:p>
    <w:p w14:paraId="5BA01FAD" w14:textId="77777777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-активнее включаться в процессы сопровождения и экспертизы образовательных практик;</w:t>
      </w:r>
    </w:p>
    <w:p w14:paraId="28EC2317" w14:textId="4B9BAB20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 проанализировать итоги кампании Атласа свое</w:t>
      </w:r>
      <w:r w:rsidR="00895FD8" w:rsidRPr="00D308E0">
        <w:rPr>
          <w:rFonts w:ascii="Times New Roman" w:hAnsi="Times New Roman" w:cs="Times New Roman"/>
          <w:sz w:val="24"/>
          <w:szCs w:val="24"/>
        </w:rPr>
        <w:t>го ОУ в динамике за три года;</w:t>
      </w:r>
    </w:p>
    <w:p w14:paraId="060AEAC6" w14:textId="77777777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-познакомиться с практиками, высшего уровня других муниципальных систем образования (возможно, осуществить переговоры по взаимообмену опытом: в части описания и реализации, привлечению их как дополнительного ресурса);</w:t>
      </w:r>
    </w:p>
    <w:p w14:paraId="6BDD50FE" w14:textId="6DD3B235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 xml:space="preserve">-спланировать методическую </w:t>
      </w:r>
      <w:r w:rsidR="005725DC" w:rsidRPr="00D308E0">
        <w:rPr>
          <w:rFonts w:ascii="Times New Roman" w:hAnsi="Times New Roman" w:cs="Times New Roman"/>
          <w:sz w:val="24"/>
          <w:szCs w:val="24"/>
        </w:rPr>
        <w:t>работу по</w:t>
      </w:r>
      <w:r w:rsidRPr="00D308E0">
        <w:rPr>
          <w:rFonts w:ascii="Times New Roman" w:hAnsi="Times New Roman" w:cs="Times New Roman"/>
          <w:sz w:val="24"/>
          <w:szCs w:val="24"/>
        </w:rPr>
        <w:t xml:space="preserve"> развивающему сопровождению практик с учетом экспертных заключений;</w:t>
      </w:r>
    </w:p>
    <w:p w14:paraId="247920C7" w14:textId="2A509AC0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-организовать в разнообразных форматах работу с образовательными практиками в рамках горизонтального обучения;</w:t>
      </w:r>
    </w:p>
    <w:p w14:paraId="55EB398C" w14:textId="77777777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8E0">
        <w:rPr>
          <w:rFonts w:ascii="Times New Roman" w:hAnsi="Times New Roman" w:cs="Times New Roman"/>
          <w:sz w:val="24"/>
          <w:szCs w:val="24"/>
        </w:rPr>
        <w:t>-способствовать предъявлению практик на разных уровнях до включения в заявку Атласа (экспертиза, научное руководство, рекомендации, отзывы).</w:t>
      </w:r>
    </w:p>
    <w:p w14:paraId="3C0BA619" w14:textId="77777777" w:rsidR="00D12114" w:rsidRPr="00D308E0" w:rsidRDefault="00D12114" w:rsidP="00D121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CD83B2" w14:textId="20BFA0AC" w:rsidR="007E7C92" w:rsidRPr="00D308E0" w:rsidRDefault="007E7C92" w:rsidP="002F3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231F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4A45D7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65FA09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5F633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2CE94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2BEB9F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ADCCD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F55422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A9490B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42565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B4F43" w14:textId="77777777" w:rsidR="007E7C92" w:rsidRPr="00D308E0" w:rsidRDefault="007E7C92" w:rsidP="00D4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E7C92" w:rsidRPr="00D308E0" w:rsidSect="003A4A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ABD"/>
    <w:multiLevelType w:val="hybridMultilevel"/>
    <w:tmpl w:val="40F46644"/>
    <w:lvl w:ilvl="0" w:tplc="81843A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6DFC"/>
    <w:multiLevelType w:val="hybridMultilevel"/>
    <w:tmpl w:val="47BA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4CC0"/>
    <w:multiLevelType w:val="hybridMultilevel"/>
    <w:tmpl w:val="605E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23399">
    <w:abstractNumId w:val="0"/>
  </w:num>
  <w:num w:numId="2" w16cid:durableId="115296605">
    <w:abstractNumId w:val="2"/>
  </w:num>
  <w:num w:numId="3" w16cid:durableId="67773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31"/>
    <w:rsid w:val="0002670A"/>
    <w:rsid w:val="00030A56"/>
    <w:rsid w:val="00084DBC"/>
    <w:rsid w:val="00096D39"/>
    <w:rsid w:val="000C6B9F"/>
    <w:rsid w:val="000D38CB"/>
    <w:rsid w:val="0012170B"/>
    <w:rsid w:val="00143404"/>
    <w:rsid w:val="0016391C"/>
    <w:rsid w:val="00164FB1"/>
    <w:rsid w:val="00181D40"/>
    <w:rsid w:val="00285014"/>
    <w:rsid w:val="002F2B36"/>
    <w:rsid w:val="002F3FC3"/>
    <w:rsid w:val="00324091"/>
    <w:rsid w:val="0036602B"/>
    <w:rsid w:val="003A4A8C"/>
    <w:rsid w:val="003B7F4D"/>
    <w:rsid w:val="003F0062"/>
    <w:rsid w:val="00416251"/>
    <w:rsid w:val="00437560"/>
    <w:rsid w:val="00441C08"/>
    <w:rsid w:val="00474CC3"/>
    <w:rsid w:val="00562046"/>
    <w:rsid w:val="005725DC"/>
    <w:rsid w:val="00657271"/>
    <w:rsid w:val="00766469"/>
    <w:rsid w:val="007E7C92"/>
    <w:rsid w:val="00862CBF"/>
    <w:rsid w:val="00895FD8"/>
    <w:rsid w:val="00910736"/>
    <w:rsid w:val="00975EB4"/>
    <w:rsid w:val="00983A9E"/>
    <w:rsid w:val="009E4AC2"/>
    <w:rsid w:val="00A2506F"/>
    <w:rsid w:val="00AB021E"/>
    <w:rsid w:val="00B35A6E"/>
    <w:rsid w:val="00B456A3"/>
    <w:rsid w:val="00C41268"/>
    <w:rsid w:val="00C42291"/>
    <w:rsid w:val="00C6159B"/>
    <w:rsid w:val="00C673FF"/>
    <w:rsid w:val="00CC71E7"/>
    <w:rsid w:val="00CD3CE7"/>
    <w:rsid w:val="00D06C36"/>
    <w:rsid w:val="00D12114"/>
    <w:rsid w:val="00D308E0"/>
    <w:rsid w:val="00D42382"/>
    <w:rsid w:val="00DE610D"/>
    <w:rsid w:val="00E803D0"/>
    <w:rsid w:val="00EC4459"/>
    <w:rsid w:val="00EE492D"/>
    <w:rsid w:val="00F06631"/>
    <w:rsid w:val="00F95E4B"/>
    <w:rsid w:val="00F96C8D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1C0B"/>
  <w15:docId w15:val="{8E829943-6A77-4762-9067-DBC89DD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A-4F4C-B712-F219B072A9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продвинутый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CA-4F4C-B712-F219B072A9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претендует на высший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CA-4F4C-B712-F219B072A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209408"/>
        <c:axId val="126211200"/>
      </c:barChart>
      <c:catAx>
        <c:axId val="12620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211200"/>
        <c:crosses val="autoZero"/>
        <c:auto val="1"/>
        <c:lblAlgn val="ctr"/>
        <c:lblOffset val="100"/>
        <c:noMultiLvlLbl val="0"/>
      </c:catAx>
      <c:valAx>
        <c:axId val="1262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20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начальный</c:v>
                </c:pt>
              </c:strCache>
            </c:strRef>
          </c:tx>
          <c:invertIfNegative val="0"/>
          <c:cat>
            <c:strRef>
              <c:f>'Лист1'!$A$2:$A$8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'Лист1'!$B$2:$B$8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CA-40ED-9B17-EFFC64C30F49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продвинутый</c:v>
                </c:pt>
              </c:strCache>
            </c:strRef>
          </c:tx>
          <c:invertIfNegative val="0"/>
          <c:cat>
            <c:strRef>
              <c:f>'Лист1'!$A$2:$A$8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'Лист1'!$C$2:$C$8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A-40ED-9B17-EFFC64C30F49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претендует на высший</c:v>
                </c:pt>
              </c:strCache>
            </c:strRef>
          </c:tx>
          <c:invertIfNegative val="0"/>
          <c:cat>
            <c:strRef>
              <c:f>'Лист1'!$A$2:$A$8</c:f>
              <c:strCache>
                <c:ptCount val="7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  <c:pt idx="5">
                  <c:v>направление 6</c:v>
                </c:pt>
                <c:pt idx="6">
                  <c:v>направление 7</c:v>
                </c:pt>
              </c:strCache>
            </c:strRef>
          </c:cat>
          <c:val>
            <c:numRef>
              <c:f>'Лист1'!$D$2:$D$8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CA-40ED-9B17-EFFC64C30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26191488"/>
        <c:axId val="126193024"/>
      </c:barChart>
      <c:catAx>
        <c:axId val="126191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6193024"/>
        <c:crosses val="autoZero"/>
        <c:auto val="1"/>
        <c:lblAlgn val="ctr"/>
        <c:lblOffset val="100"/>
        <c:noMultiLvlLbl val="0"/>
      </c:catAx>
      <c:valAx>
        <c:axId val="12619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619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/>
              <a:t>2021 год 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C-4F30-93D9-751E2E6A7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продвинутый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C-4F30-93D9-751E2E6A7B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Направление 1</c:v>
                </c:pt>
                <c:pt idx="1">
                  <c:v>Направление 2</c:v>
                </c:pt>
                <c:pt idx="2">
                  <c:v>Направление 3</c:v>
                </c:pt>
                <c:pt idx="3">
                  <c:v>Направление 4</c:v>
                </c:pt>
                <c:pt idx="4">
                  <c:v>Направление 5</c:v>
                </c:pt>
              </c:strCache>
            </c:strRef>
          </c:cat>
          <c:val>
            <c:numRef>
              <c:f>Лист1!$D$2:$D$6</c:f>
            </c:numRef>
          </c:val>
          <c:extLst>
            <c:ext xmlns:c16="http://schemas.microsoft.com/office/drawing/2014/chart" uri="{C3380CC4-5D6E-409C-BE32-E72D297353CC}">
              <c16:uniqueId val="{00000002-0F1C-4F30-93D9-751E2E6A7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44703872"/>
        <c:axId val="144705408"/>
      </c:barChart>
      <c:catAx>
        <c:axId val="14470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4705408"/>
        <c:crosses val="autoZero"/>
        <c:auto val="1"/>
        <c:lblAlgn val="ctr"/>
        <c:lblOffset val="100"/>
        <c:noMultiLvlLbl val="0"/>
      </c:catAx>
      <c:valAx>
        <c:axId val="144705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470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2</cp:revision>
  <dcterms:created xsi:type="dcterms:W3CDTF">2023-02-02T04:13:00Z</dcterms:created>
  <dcterms:modified xsi:type="dcterms:W3CDTF">2023-02-02T04:13:00Z</dcterms:modified>
</cp:coreProperties>
</file>