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648" w:rsidRPr="007E0648" w:rsidRDefault="007E0648" w:rsidP="007E064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Ключи к школьному этапу </w:t>
      </w:r>
    </w:p>
    <w:p w:rsidR="007E0648" w:rsidRPr="007E0648" w:rsidRDefault="007E0648" w:rsidP="007E064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всероссийской олимпиады школьников по искусству</w:t>
      </w:r>
    </w:p>
    <w:p w:rsidR="007E0648" w:rsidRPr="007E0648" w:rsidRDefault="007E0648" w:rsidP="007E064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7-8</w:t>
      </w:r>
      <w:r w:rsidRPr="007E0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7E0648" w:rsidRPr="007E0648" w:rsidRDefault="007A433B" w:rsidP="007E064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93</w:t>
      </w:r>
      <w:r w:rsidR="007E0648" w:rsidRPr="007E0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балла максимально</w:t>
      </w:r>
    </w:p>
    <w:p w:rsidR="007E0648" w:rsidRPr="007E0648" w:rsidRDefault="007E0648" w:rsidP="007E064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время выполнения </w:t>
      </w:r>
      <w:r w:rsidR="00F60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135</w:t>
      </w:r>
      <w:r w:rsidRPr="007E0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минут</w:t>
      </w:r>
    </w:p>
    <w:p w:rsidR="008032A9" w:rsidRPr="008032A9" w:rsidRDefault="007E0648" w:rsidP="008032A9">
      <w:pPr>
        <w:ind w:left="-567" w:firstLine="283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E0648"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  <w:t>1задание</w:t>
      </w:r>
      <w:r w:rsidR="008032A9">
        <w:rPr>
          <w:rFonts w:ascii="Times New Roman" w:eastAsia="Calibri" w:hAnsi="Times New Roman" w:cs="Times New Roman"/>
          <w:b/>
          <w:sz w:val="24"/>
          <w:szCs w:val="24"/>
          <w:u w:val="single"/>
        </w:rPr>
        <w:t>(20 баллов)</w:t>
      </w:r>
    </w:p>
    <w:p w:rsidR="008032A9" w:rsidRPr="008032A9" w:rsidRDefault="008032A9" w:rsidP="008032A9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32A9">
        <w:rPr>
          <w:rFonts w:ascii="Times New Roman" w:eastAsia="Calibri" w:hAnsi="Times New Roman" w:cs="Times New Roman"/>
          <w:b/>
          <w:sz w:val="24"/>
          <w:szCs w:val="24"/>
        </w:rPr>
        <w:t>Предполагаемый вариант ответа</w:t>
      </w:r>
      <w:r w:rsidRPr="004518DF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8032A9" w:rsidRPr="008032A9" w:rsidRDefault="008032A9" w:rsidP="008032A9">
      <w:pPr>
        <w:numPr>
          <w:ilvl w:val="0"/>
          <w:numId w:val="1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Рембрандт </w:t>
      </w:r>
      <w:proofErr w:type="spellStart"/>
      <w:r w:rsidRPr="008032A9">
        <w:rPr>
          <w:rFonts w:ascii="Times New Roman" w:eastAsia="Calibri" w:hAnsi="Times New Roman" w:cs="Times New Roman"/>
          <w:sz w:val="24"/>
          <w:szCs w:val="24"/>
        </w:rPr>
        <w:t>Харменсван</w:t>
      </w:r>
      <w:proofErr w:type="spellEnd"/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 Рейн. </w:t>
      </w:r>
    </w:p>
    <w:p w:rsidR="008032A9" w:rsidRPr="008032A9" w:rsidRDefault="008032A9" w:rsidP="008032A9">
      <w:pPr>
        <w:numPr>
          <w:ilvl w:val="0"/>
          <w:numId w:val="1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2A9">
        <w:rPr>
          <w:rFonts w:ascii="Times New Roman" w:eastAsia="Calibri" w:hAnsi="Times New Roman" w:cs="Times New Roman"/>
          <w:sz w:val="24"/>
          <w:szCs w:val="24"/>
          <w:lang w:val="en-US"/>
        </w:rPr>
        <w:t>“</w:t>
      </w:r>
      <w:r w:rsidRPr="008032A9">
        <w:rPr>
          <w:rFonts w:ascii="Times New Roman" w:eastAsia="Calibri" w:hAnsi="Times New Roman" w:cs="Times New Roman"/>
          <w:sz w:val="24"/>
          <w:szCs w:val="24"/>
        </w:rPr>
        <w:t>Возвращение блудного сына</w:t>
      </w:r>
      <w:r w:rsidRPr="008032A9">
        <w:rPr>
          <w:rFonts w:ascii="Times New Roman" w:eastAsia="Calibri" w:hAnsi="Times New Roman" w:cs="Times New Roman"/>
          <w:sz w:val="24"/>
          <w:szCs w:val="24"/>
          <w:lang w:val="en-US"/>
        </w:rPr>
        <w:t>”</w:t>
      </w:r>
      <w:r w:rsidRPr="008032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032A9" w:rsidRPr="008032A9" w:rsidRDefault="008032A9" w:rsidP="008032A9">
      <w:pPr>
        <w:numPr>
          <w:ilvl w:val="0"/>
          <w:numId w:val="1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1606 – 1669. </w:t>
      </w:r>
    </w:p>
    <w:p w:rsidR="008032A9" w:rsidRPr="008032A9" w:rsidRDefault="008032A9" w:rsidP="008032A9">
      <w:pPr>
        <w:numPr>
          <w:ilvl w:val="0"/>
          <w:numId w:val="1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Голландия. </w:t>
      </w:r>
    </w:p>
    <w:p w:rsidR="008032A9" w:rsidRPr="008032A9" w:rsidRDefault="008032A9" w:rsidP="008032A9">
      <w:pPr>
        <w:numPr>
          <w:ilvl w:val="0"/>
          <w:numId w:val="1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Сюжет картины взят из Нового Завета. Иисус рассказывает притчу о сыне, который получает от отца свою часть имения и расточает её в дальней стороне, живя распутно. Когда, собравшись с духом, он возвращается домой, отец сразу прощает его и принимает с радостью. Религиозный смысл притчи таков: как бы ни грешил человек, раскаяние всегда вознаградится прощением. </w:t>
      </w:r>
    </w:p>
    <w:p w:rsidR="008032A9" w:rsidRPr="008032A9" w:rsidRDefault="008032A9" w:rsidP="008032A9">
      <w:pPr>
        <w:numPr>
          <w:ilvl w:val="0"/>
          <w:numId w:val="1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На картине изображён момент возвращения блудного сына в отчий дом. Отец прижимает сына к груди, прощая его. Здесь Рембрандт, по-видимому, взялся исследовать общечеловеческое значение притчи. Коротко остриженные волосы на голове блудного сына и потрёпанная одежда свидетельствуют о его бедственном положении, а воротник хранит намёк на былую роскошь. Свидетелями этой сцены являются трое мужчин. Рембрандт избегает конфликтности притчи: там говорится о ревности послушного сына, хотя, возможно, он стоит в тени позади отца. Художник выделяет светом лишь главных героев, второстепенные персонажи находятся в тени.  </w:t>
      </w:r>
    </w:p>
    <w:p w:rsidR="008032A9" w:rsidRPr="008032A9" w:rsidRDefault="008032A9" w:rsidP="008032A9">
      <w:pPr>
        <w:spacing w:after="0" w:line="240" w:lineRule="auto"/>
        <w:ind w:left="-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32A9" w:rsidRPr="008032A9" w:rsidRDefault="008032A9" w:rsidP="008032A9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32A9">
        <w:rPr>
          <w:rFonts w:ascii="Times New Roman" w:eastAsia="Calibri" w:hAnsi="Times New Roman" w:cs="Times New Roman"/>
          <w:b/>
          <w:sz w:val="24"/>
          <w:szCs w:val="24"/>
        </w:rPr>
        <w:t>Критерии оценки:</w:t>
      </w:r>
    </w:p>
    <w:p w:rsidR="008032A9" w:rsidRPr="008032A9" w:rsidRDefault="008032A9" w:rsidP="008032A9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Участник называет полное имя автора – </w:t>
      </w:r>
      <w:r w:rsidRPr="008032A9">
        <w:rPr>
          <w:rFonts w:ascii="Times New Roman" w:eastAsia="Calibri" w:hAnsi="Times New Roman" w:cs="Times New Roman"/>
          <w:b/>
          <w:sz w:val="24"/>
          <w:szCs w:val="24"/>
        </w:rPr>
        <w:t>2 балла</w:t>
      </w: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. Если указана только фамилия художника – </w:t>
      </w:r>
      <w:r w:rsidRPr="008032A9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032A9" w:rsidRPr="008032A9" w:rsidRDefault="008032A9" w:rsidP="008032A9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Участник указывает название картины – </w:t>
      </w:r>
      <w:r w:rsidRPr="008032A9">
        <w:rPr>
          <w:rFonts w:ascii="Times New Roman" w:eastAsia="Calibri" w:hAnsi="Times New Roman" w:cs="Times New Roman"/>
          <w:b/>
          <w:sz w:val="24"/>
          <w:szCs w:val="24"/>
        </w:rPr>
        <w:t>1 балл.</w:t>
      </w:r>
    </w:p>
    <w:p w:rsidR="008032A9" w:rsidRPr="008032A9" w:rsidRDefault="008032A9" w:rsidP="008032A9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Участник указывает точные годы жизни художника – </w:t>
      </w:r>
      <w:r w:rsidRPr="008032A9">
        <w:rPr>
          <w:rFonts w:ascii="Times New Roman" w:eastAsia="Calibri" w:hAnsi="Times New Roman" w:cs="Times New Roman"/>
          <w:b/>
          <w:sz w:val="24"/>
          <w:szCs w:val="24"/>
        </w:rPr>
        <w:t>2 балла</w:t>
      </w: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, определяет только век – </w:t>
      </w:r>
      <w:r w:rsidRPr="008032A9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. Максимально – </w:t>
      </w:r>
      <w:r w:rsidRPr="008032A9">
        <w:rPr>
          <w:rFonts w:ascii="Times New Roman" w:eastAsia="Calibri" w:hAnsi="Times New Roman" w:cs="Times New Roman"/>
          <w:b/>
          <w:sz w:val="24"/>
          <w:szCs w:val="24"/>
        </w:rPr>
        <w:t>2 балла</w:t>
      </w: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032A9" w:rsidRPr="008032A9" w:rsidRDefault="008032A9" w:rsidP="008032A9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Участник называет страну, в которой жил и работал мастер – </w:t>
      </w:r>
      <w:r w:rsidRPr="008032A9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032A9" w:rsidRPr="008032A9" w:rsidRDefault="008032A9" w:rsidP="008032A9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Участник правильно раскрывает сюжет произведения – максимально </w:t>
      </w:r>
      <w:r w:rsidRPr="008032A9">
        <w:rPr>
          <w:rFonts w:ascii="Times New Roman" w:eastAsia="Calibri" w:hAnsi="Times New Roman" w:cs="Times New Roman"/>
          <w:b/>
          <w:sz w:val="24"/>
          <w:szCs w:val="24"/>
        </w:rPr>
        <w:t>5 баллов</w:t>
      </w: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032A9" w:rsidRPr="008032A9" w:rsidRDefault="008032A9" w:rsidP="008032A9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Участник грамотно описывает общую композицию картины и указывает количество изображённых на ней фигур – максимально </w:t>
      </w:r>
      <w:r w:rsidRPr="008032A9">
        <w:rPr>
          <w:rFonts w:ascii="Times New Roman" w:eastAsia="Calibri" w:hAnsi="Times New Roman" w:cs="Times New Roman"/>
          <w:b/>
          <w:sz w:val="24"/>
          <w:szCs w:val="24"/>
        </w:rPr>
        <w:t>8 баллов</w:t>
      </w: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032A9" w:rsidRPr="008032A9" w:rsidRDefault="008032A9" w:rsidP="008032A9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За грамотную и связную письменную речь начисляется дополнительно </w:t>
      </w:r>
      <w:r w:rsidRPr="008032A9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032A9" w:rsidRPr="008032A9" w:rsidRDefault="008032A9" w:rsidP="008032A9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2A9">
        <w:rPr>
          <w:rFonts w:ascii="Times New Roman" w:eastAsia="Calibri" w:hAnsi="Times New Roman" w:cs="Times New Roman"/>
          <w:b/>
          <w:sz w:val="24"/>
          <w:szCs w:val="24"/>
        </w:rPr>
        <w:t>Максимальная оценка – 20 баллов.</w:t>
      </w:r>
    </w:p>
    <w:p w:rsidR="008032A9" w:rsidRPr="007E0648" w:rsidRDefault="008032A9" w:rsidP="007E06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</w:pPr>
    </w:p>
    <w:p w:rsidR="00331146" w:rsidRDefault="00331146" w:rsidP="00331146">
      <w:pPr>
        <w:tabs>
          <w:tab w:val="left" w:pos="156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</w:pPr>
    </w:p>
    <w:p w:rsidR="00331146" w:rsidRDefault="00331146" w:rsidP="003311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  <w:t>2</w:t>
      </w:r>
      <w:r w:rsidRPr="007E0648"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  <w:t>задание</w:t>
      </w:r>
      <w:r w:rsidR="008032A9"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  <w:t xml:space="preserve"> (20 баллов)</w:t>
      </w:r>
    </w:p>
    <w:p w:rsidR="00331146" w:rsidRDefault="00331146" w:rsidP="003311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</w:pPr>
    </w:p>
    <w:p w:rsidR="008032A9" w:rsidRPr="008032A9" w:rsidRDefault="008032A9" w:rsidP="008032A9">
      <w:pPr>
        <w:spacing w:after="0" w:line="36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8032A9">
        <w:rPr>
          <w:rFonts w:ascii="Times New Roman" w:eastAsia="Calibri" w:hAnsi="Times New Roman" w:cs="Times New Roman"/>
          <w:sz w:val="24"/>
          <w:szCs w:val="24"/>
        </w:rPr>
        <w:t>таблица №1</w:t>
      </w:r>
    </w:p>
    <w:tbl>
      <w:tblPr>
        <w:tblStyle w:val="a3"/>
        <w:tblW w:w="0" w:type="auto"/>
        <w:tblInd w:w="534" w:type="dxa"/>
        <w:tblLook w:val="04A0"/>
      </w:tblPr>
      <w:tblGrid>
        <w:gridCol w:w="4552"/>
        <w:gridCol w:w="3778"/>
      </w:tblGrid>
      <w:tr w:rsidR="008032A9" w:rsidRPr="008032A9" w:rsidTr="00FD675F">
        <w:trPr>
          <w:trHeight w:val="1521"/>
        </w:trPr>
        <w:tc>
          <w:tcPr>
            <w:tcW w:w="4552" w:type="dxa"/>
          </w:tcPr>
          <w:p w:rsidR="008032A9" w:rsidRPr="008032A9" w:rsidRDefault="008032A9" w:rsidP="008032A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2A9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19200" cy="658368"/>
                  <wp:effectExtent l="19050" t="0" r="0" b="0"/>
                  <wp:docPr id="2" name="Рисунок 1" descr="D:\Old_disk\LORIK\1\олимпиада МХК\2016-17\1\Svirel-300x1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Old_disk\LORIK\1\олимпиада МХК\2016-17\1\Svirel-300x1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1303" cy="6595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8" w:type="dxa"/>
          </w:tcPr>
          <w:p w:rsidR="008032A9" w:rsidRPr="008032A9" w:rsidRDefault="008032A9" w:rsidP="008032A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2A9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14425" cy="771235"/>
                  <wp:effectExtent l="19050" t="0" r="9525" b="0"/>
                  <wp:docPr id="3" name="Рисунок 2" descr="D:\Old_disk\LORIK\1\олимпиада МХК\2016-17\1\roz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Old_disk\LORIK\1\олимпиада МХК\2016-17\1\roz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71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32A9" w:rsidRPr="008032A9" w:rsidTr="00FD675F">
        <w:tc>
          <w:tcPr>
            <w:tcW w:w="4552" w:type="dxa"/>
          </w:tcPr>
          <w:p w:rsidR="008032A9" w:rsidRPr="008032A9" w:rsidRDefault="008032A9" w:rsidP="008032A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2A9">
              <w:rPr>
                <w:rFonts w:ascii="Times New Roman" w:eastAsia="Calibri" w:hAnsi="Times New Roman" w:cs="Times New Roman"/>
                <w:sz w:val="24"/>
                <w:szCs w:val="24"/>
              </w:rPr>
              <w:t>1. Свирель</w:t>
            </w:r>
          </w:p>
        </w:tc>
        <w:tc>
          <w:tcPr>
            <w:tcW w:w="3778" w:type="dxa"/>
          </w:tcPr>
          <w:p w:rsidR="008032A9" w:rsidRPr="008032A9" w:rsidRDefault="008032A9" w:rsidP="008032A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2A9">
              <w:rPr>
                <w:rFonts w:ascii="Times New Roman" w:eastAsia="Calibri" w:hAnsi="Times New Roman" w:cs="Times New Roman"/>
                <w:sz w:val="24"/>
                <w:szCs w:val="24"/>
              </w:rPr>
              <w:t>2. Рожок</w:t>
            </w:r>
          </w:p>
        </w:tc>
      </w:tr>
      <w:tr w:rsidR="008032A9" w:rsidRPr="008032A9" w:rsidTr="00FD675F">
        <w:tc>
          <w:tcPr>
            <w:tcW w:w="4552" w:type="dxa"/>
          </w:tcPr>
          <w:p w:rsidR="008032A9" w:rsidRPr="008032A9" w:rsidRDefault="008032A9" w:rsidP="008032A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2A9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847850" cy="651261"/>
                  <wp:effectExtent l="19050" t="0" r="0" b="0"/>
                  <wp:docPr id="4" name="Рисунок 1" descr="D:\Old_disk\LORIK\1\олимпиада МХК\2016-17\1\гусл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Old_disk\LORIK\1\олимпиада МХК\2016-17\1\гусл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2400" t="20056" r="3400" b="330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7482" cy="658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8" w:type="dxa"/>
          </w:tcPr>
          <w:p w:rsidR="008032A9" w:rsidRPr="008032A9" w:rsidRDefault="008032A9" w:rsidP="008032A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2A9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37691" cy="647700"/>
                  <wp:effectExtent l="19050" t="0" r="509" b="0"/>
                  <wp:docPr id="5" name="Рисунок 3" descr="D:\Old_disk\LORIK\1\олимпиада МХК\2016-17\1\трещётка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Old_disk\LORIK\1\олимпиада МХК\2016-17\1\трещётка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691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32A9" w:rsidRPr="008032A9" w:rsidTr="00FD675F">
        <w:tc>
          <w:tcPr>
            <w:tcW w:w="4552" w:type="dxa"/>
          </w:tcPr>
          <w:p w:rsidR="008032A9" w:rsidRPr="008032A9" w:rsidRDefault="008032A9" w:rsidP="008032A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2A9">
              <w:rPr>
                <w:rFonts w:ascii="Times New Roman" w:eastAsia="Calibri" w:hAnsi="Times New Roman" w:cs="Times New Roman"/>
                <w:sz w:val="24"/>
                <w:szCs w:val="24"/>
              </w:rPr>
              <w:t>3. Гусли</w:t>
            </w:r>
          </w:p>
        </w:tc>
        <w:tc>
          <w:tcPr>
            <w:tcW w:w="3778" w:type="dxa"/>
          </w:tcPr>
          <w:p w:rsidR="008032A9" w:rsidRPr="008032A9" w:rsidRDefault="00F16FF0" w:rsidP="008032A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Трещо</w:t>
            </w:r>
            <w:r w:rsidR="008032A9" w:rsidRPr="008032A9">
              <w:rPr>
                <w:rFonts w:ascii="Times New Roman" w:eastAsia="Calibri" w:hAnsi="Times New Roman" w:cs="Times New Roman"/>
                <w:sz w:val="24"/>
                <w:szCs w:val="24"/>
              </w:rPr>
              <w:t>тка</w:t>
            </w:r>
          </w:p>
        </w:tc>
      </w:tr>
    </w:tbl>
    <w:p w:rsidR="008032A9" w:rsidRPr="008032A9" w:rsidRDefault="008032A9" w:rsidP="008032A9">
      <w:pPr>
        <w:spacing w:after="0" w:line="240" w:lineRule="auto"/>
        <w:ind w:left="-284"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32A9" w:rsidRPr="008032A9" w:rsidRDefault="008032A9" w:rsidP="008032A9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2A9">
        <w:rPr>
          <w:rFonts w:ascii="Times New Roman" w:eastAsia="Calibri" w:hAnsi="Times New Roman" w:cs="Times New Roman"/>
          <w:sz w:val="24"/>
          <w:szCs w:val="24"/>
        </w:rPr>
        <w:t>таблица №2</w:t>
      </w:r>
    </w:p>
    <w:tbl>
      <w:tblPr>
        <w:tblW w:w="9890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7"/>
        <w:gridCol w:w="7513"/>
      </w:tblGrid>
      <w:tr w:rsidR="008032A9" w:rsidRPr="008032A9" w:rsidTr="00FD675F">
        <w:tc>
          <w:tcPr>
            <w:tcW w:w="2377" w:type="dxa"/>
          </w:tcPr>
          <w:p w:rsidR="008032A9" w:rsidRPr="008032A9" w:rsidRDefault="008032A9" w:rsidP="008032A9">
            <w:pPr>
              <w:spacing w:after="0" w:line="240" w:lineRule="auto"/>
              <w:ind w:left="-284" w:right="-143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2A9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7513" w:type="dxa"/>
          </w:tcPr>
          <w:p w:rsidR="008032A9" w:rsidRPr="008032A9" w:rsidRDefault="008032A9" w:rsidP="008032A9">
            <w:pPr>
              <w:spacing w:after="0" w:line="240" w:lineRule="auto"/>
              <w:ind w:left="-284" w:right="-143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2A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Определения</w:t>
            </w:r>
          </w:p>
        </w:tc>
      </w:tr>
      <w:tr w:rsidR="008032A9" w:rsidRPr="008032A9" w:rsidTr="00FD675F">
        <w:tc>
          <w:tcPr>
            <w:tcW w:w="2377" w:type="dxa"/>
          </w:tcPr>
          <w:p w:rsidR="008032A9" w:rsidRPr="008032A9" w:rsidRDefault="008032A9" w:rsidP="008032A9">
            <w:pPr>
              <w:spacing w:after="0" w:line="240" w:lineRule="auto"/>
              <w:ind w:left="-284" w:right="-143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2A9">
              <w:rPr>
                <w:rFonts w:ascii="Times New Roman" w:eastAsia="Times New Roman" w:hAnsi="Times New Roman" w:cs="Times New Roman"/>
                <w:sz w:val="24"/>
                <w:szCs w:val="24"/>
              </w:rPr>
              <w:t>1. свирель</w:t>
            </w:r>
          </w:p>
        </w:tc>
        <w:tc>
          <w:tcPr>
            <w:tcW w:w="7513" w:type="dxa"/>
          </w:tcPr>
          <w:p w:rsidR="008032A9" w:rsidRPr="008032A9" w:rsidRDefault="008032A9" w:rsidP="008032A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древнейший деревянный духовой музыкальный инструмент славянских народов. Очень </w:t>
            </w:r>
            <w:proofErr w:type="gramStart"/>
            <w:r w:rsidRPr="008032A9">
              <w:rPr>
                <w:rFonts w:ascii="Times New Roman" w:eastAsia="Calibri" w:hAnsi="Times New Roman" w:cs="Times New Roman"/>
                <w:sz w:val="24"/>
                <w:szCs w:val="24"/>
              </w:rPr>
              <w:t>похожа</w:t>
            </w:r>
            <w:proofErr w:type="gramEnd"/>
            <w:r w:rsidRPr="00803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продольную флейту.</w:t>
            </w:r>
          </w:p>
        </w:tc>
      </w:tr>
      <w:tr w:rsidR="008032A9" w:rsidRPr="008032A9" w:rsidTr="00FD675F">
        <w:tc>
          <w:tcPr>
            <w:tcW w:w="2377" w:type="dxa"/>
          </w:tcPr>
          <w:p w:rsidR="008032A9" w:rsidRPr="008032A9" w:rsidRDefault="008032A9" w:rsidP="008032A9">
            <w:pPr>
              <w:spacing w:after="0" w:line="240" w:lineRule="auto"/>
              <w:ind w:left="-284" w:right="-143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2A9">
              <w:rPr>
                <w:rFonts w:ascii="Times New Roman" w:eastAsia="Times New Roman" w:hAnsi="Times New Roman" w:cs="Times New Roman"/>
                <w:sz w:val="24"/>
                <w:szCs w:val="24"/>
              </w:rPr>
              <w:t>2. рожок</w:t>
            </w:r>
          </w:p>
        </w:tc>
        <w:tc>
          <w:tcPr>
            <w:tcW w:w="7513" w:type="dxa"/>
          </w:tcPr>
          <w:p w:rsidR="008032A9" w:rsidRPr="008032A9" w:rsidRDefault="008032A9" w:rsidP="008032A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2A9">
              <w:rPr>
                <w:rFonts w:ascii="Times New Roman" w:eastAsia="Calibri" w:hAnsi="Times New Roman" w:cs="Times New Roman"/>
                <w:sz w:val="24"/>
                <w:szCs w:val="24"/>
              </w:rPr>
              <w:t>принадлежит к русским народным духовым музыкальным инструментам. Обычно делается из древесины клена, можжевельника или березы. Широко используется пастухами, воинами и сторожами. Звук рожка всегда приковывал внимание и слух человека и служил своеобразным сигналом для "своих".</w:t>
            </w:r>
          </w:p>
        </w:tc>
      </w:tr>
      <w:tr w:rsidR="008032A9" w:rsidRPr="008032A9" w:rsidTr="00FD675F">
        <w:tc>
          <w:tcPr>
            <w:tcW w:w="2377" w:type="dxa"/>
          </w:tcPr>
          <w:p w:rsidR="008032A9" w:rsidRPr="008032A9" w:rsidRDefault="008032A9" w:rsidP="008032A9">
            <w:pPr>
              <w:spacing w:after="0" w:line="240" w:lineRule="auto"/>
              <w:ind w:left="-284" w:right="-143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2A9">
              <w:rPr>
                <w:rFonts w:ascii="Times New Roman" w:eastAsia="Times New Roman" w:hAnsi="Times New Roman" w:cs="Times New Roman"/>
                <w:sz w:val="24"/>
                <w:szCs w:val="24"/>
              </w:rPr>
              <w:t>3. гусли</w:t>
            </w:r>
          </w:p>
        </w:tc>
        <w:tc>
          <w:tcPr>
            <w:tcW w:w="7513" w:type="dxa"/>
          </w:tcPr>
          <w:p w:rsidR="008032A9" w:rsidRPr="008032A9" w:rsidRDefault="008032A9" w:rsidP="008032A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2A9">
              <w:rPr>
                <w:rFonts w:ascii="Times New Roman" w:eastAsia="Calibri" w:hAnsi="Times New Roman" w:cs="Times New Roman"/>
                <w:sz w:val="24"/>
                <w:szCs w:val="24"/>
              </w:rPr>
              <w:t>струнный щипковый музыкальный инструмент, распространённый на Руси с древности.</w:t>
            </w:r>
          </w:p>
        </w:tc>
      </w:tr>
      <w:tr w:rsidR="008032A9" w:rsidRPr="008032A9" w:rsidTr="00FD675F">
        <w:tc>
          <w:tcPr>
            <w:tcW w:w="2377" w:type="dxa"/>
          </w:tcPr>
          <w:p w:rsidR="008032A9" w:rsidRPr="008032A9" w:rsidRDefault="00F16FF0" w:rsidP="008032A9">
            <w:pPr>
              <w:spacing w:after="0" w:line="240" w:lineRule="auto"/>
              <w:ind w:left="-284" w:right="-143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трещо</w:t>
            </w:r>
            <w:r w:rsidR="008032A9" w:rsidRPr="008032A9">
              <w:rPr>
                <w:rFonts w:ascii="Times New Roman" w:eastAsia="Times New Roman" w:hAnsi="Times New Roman" w:cs="Times New Roman"/>
                <w:sz w:val="24"/>
                <w:szCs w:val="24"/>
              </w:rPr>
              <w:t>тка</w:t>
            </w:r>
          </w:p>
        </w:tc>
        <w:tc>
          <w:tcPr>
            <w:tcW w:w="7513" w:type="dxa"/>
          </w:tcPr>
          <w:p w:rsidR="008032A9" w:rsidRPr="008032A9" w:rsidRDefault="008032A9" w:rsidP="008032A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принадлежит к одним из самых древних русских народных ударных музыкальных инструментов. Она представляет собой набор деревянных</w:t>
            </w:r>
            <w:r w:rsidR="00451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3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пластинок, которые при встряхивании ударяются друг о друга и издают трескучие звуки.</w:t>
            </w:r>
          </w:p>
        </w:tc>
      </w:tr>
      <w:tr w:rsidR="008032A9" w:rsidRPr="008032A9" w:rsidTr="00FD675F">
        <w:tc>
          <w:tcPr>
            <w:tcW w:w="2377" w:type="dxa"/>
          </w:tcPr>
          <w:p w:rsidR="008032A9" w:rsidRPr="008032A9" w:rsidRDefault="008032A9" w:rsidP="00803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2A9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творческого явления</w:t>
            </w:r>
          </w:p>
        </w:tc>
        <w:tc>
          <w:tcPr>
            <w:tcW w:w="7513" w:type="dxa"/>
          </w:tcPr>
          <w:p w:rsidR="008032A9" w:rsidRPr="008032A9" w:rsidRDefault="008032A9" w:rsidP="008032A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2A9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Русские народные музыкальные инструменты</w:t>
            </w:r>
          </w:p>
        </w:tc>
      </w:tr>
      <w:tr w:rsidR="008032A9" w:rsidRPr="008032A9" w:rsidTr="00FD675F">
        <w:tc>
          <w:tcPr>
            <w:tcW w:w="2377" w:type="dxa"/>
          </w:tcPr>
          <w:p w:rsidR="008032A9" w:rsidRPr="008032A9" w:rsidRDefault="008032A9" w:rsidP="00803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2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 культурного наследия, пояснения выбора</w:t>
            </w:r>
          </w:p>
        </w:tc>
        <w:tc>
          <w:tcPr>
            <w:tcW w:w="7513" w:type="dxa"/>
          </w:tcPr>
          <w:p w:rsidR="008032A9" w:rsidRPr="008032A9" w:rsidRDefault="008032A9" w:rsidP="008032A9">
            <w:pPr>
              <w:spacing w:after="0" w:line="240" w:lineRule="auto"/>
              <w:ind w:lef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2A9">
              <w:rPr>
                <w:rFonts w:ascii="Times New Roman" w:eastAsia="Calibri" w:hAnsi="Times New Roman" w:cs="Times New Roman"/>
                <w:sz w:val="24"/>
                <w:szCs w:val="24"/>
              </w:rPr>
              <w:t>Домра – старинный народный струнный щипковый музыкальный инструмент, издревле известный на Руси. В своем обычном виде, у домры присутствует три струны, на которых играют с помощью медиатора.</w:t>
            </w:r>
          </w:p>
        </w:tc>
      </w:tr>
    </w:tbl>
    <w:p w:rsidR="008032A9" w:rsidRPr="008032A9" w:rsidRDefault="008032A9" w:rsidP="008032A9">
      <w:pPr>
        <w:spacing w:after="0" w:line="240" w:lineRule="auto"/>
        <w:ind w:left="-284" w:right="-143"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32A9">
        <w:rPr>
          <w:rFonts w:ascii="Times New Roman" w:eastAsia="Calibri" w:hAnsi="Times New Roman" w:cs="Times New Roman"/>
          <w:b/>
          <w:sz w:val="24"/>
          <w:szCs w:val="24"/>
        </w:rPr>
        <w:t>Критерии оценки:</w:t>
      </w:r>
    </w:p>
    <w:p w:rsidR="008032A9" w:rsidRPr="008032A9" w:rsidRDefault="008032A9" w:rsidP="008032A9">
      <w:pPr>
        <w:spacing w:after="0" w:line="240" w:lineRule="auto"/>
        <w:ind w:left="-284"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1. Участник находит 4 слова. По </w:t>
      </w:r>
      <w:r w:rsidRPr="008032A9">
        <w:rPr>
          <w:rFonts w:ascii="Times New Roman" w:eastAsia="Calibri" w:hAnsi="Times New Roman" w:cs="Times New Roman"/>
          <w:b/>
          <w:sz w:val="24"/>
          <w:szCs w:val="24"/>
        </w:rPr>
        <w:t>1 баллу</w:t>
      </w: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 за каждое найденное слово. Максимум - </w:t>
      </w:r>
      <w:r w:rsidRPr="008032A9">
        <w:rPr>
          <w:rFonts w:ascii="Times New Roman" w:eastAsia="Calibri" w:hAnsi="Times New Roman" w:cs="Times New Roman"/>
          <w:b/>
          <w:sz w:val="24"/>
          <w:szCs w:val="24"/>
        </w:rPr>
        <w:t>4 балла</w:t>
      </w:r>
      <w:r w:rsidRPr="008032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032A9" w:rsidRPr="008032A9" w:rsidRDefault="008032A9" w:rsidP="008032A9">
      <w:pPr>
        <w:spacing w:after="0" w:line="240" w:lineRule="auto"/>
        <w:ind w:left="-284"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032A9">
        <w:rPr>
          <w:rFonts w:ascii="Times New Roman" w:eastAsia="Calibri" w:hAnsi="Times New Roman" w:cs="Times New Roman"/>
          <w:sz w:val="24"/>
          <w:szCs w:val="24"/>
        </w:rPr>
        <w:t>Участник</w:t>
      </w:r>
      <w:proofErr w:type="gramEnd"/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 верно соотносит 4 слова с изображениями. По </w:t>
      </w:r>
      <w:r w:rsidRPr="008032A9">
        <w:rPr>
          <w:rFonts w:ascii="Times New Roman" w:eastAsia="Calibri" w:hAnsi="Times New Roman" w:cs="Times New Roman"/>
          <w:b/>
          <w:sz w:val="24"/>
          <w:szCs w:val="24"/>
        </w:rPr>
        <w:t>1 баллу</w:t>
      </w: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 за каждое верное соотнесение. Максимум - </w:t>
      </w:r>
      <w:r w:rsidRPr="008032A9">
        <w:rPr>
          <w:rFonts w:ascii="Times New Roman" w:eastAsia="Calibri" w:hAnsi="Times New Roman" w:cs="Times New Roman"/>
          <w:b/>
          <w:sz w:val="24"/>
          <w:szCs w:val="24"/>
        </w:rPr>
        <w:t>4 балла</w:t>
      </w: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032A9" w:rsidRPr="008032A9" w:rsidRDefault="008032A9" w:rsidP="008032A9">
      <w:pPr>
        <w:spacing w:after="0" w:line="240" w:lineRule="auto"/>
        <w:ind w:left="-284"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2A9">
        <w:rPr>
          <w:rFonts w:ascii="Times New Roman" w:eastAsia="Calibri" w:hAnsi="Times New Roman" w:cs="Times New Roman"/>
          <w:sz w:val="24"/>
          <w:szCs w:val="24"/>
        </w:rPr>
        <w:t>2. Участник дает 4 определения расшифрованным словам. По 2 балла за каждое определение (</w:t>
      </w:r>
      <w:r w:rsidRPr="008032A9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 - правильность, </w:t>
      </w:r>
      <w:r w:rsidRPr="008032A9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 - грамотность). Максимум - </w:t>
      </w:r>
      <w:r w:rsidRPr="008032A9">
        <w:rPr>
          <w:rFonts w:ascii="Times New Roman" w:eastAsia="Calibri" w:hAnsi="Times New Roman" w:cs="Times New Roman"/>
          <w:b/>
          <w:sz w:val="24"/>
          <w:szCs w:val="24"/>
        </w:rPr>
        <w:t>8 баллов</w:t>
      </w: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032A9" w:rsidRPr="008032A9" w:rsidRDefault="008032A9" w:rsidP="008032A9">
      <w:pPr>
        <w:spacing w:after="0" w:line="240" w:lineRule="auto"/>
        <w:ind w:left="-284"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gramStart"/>
      <w:r w:rsidRPr="008032A9">
        <w:rPr>
          <w:rFonts w:ascii="Times New Roman" w:eastAsia="Calibri" w:hAnsi="Times New Roman" w:cs="Times New Roman"/>
          <w:sz w:val="24"/>
          <w:szCs w:val="24"/>
        </w:rPr>
        <w:t>Участник</w:t>
      </w:r>
      <w:proofErr w:type="gramEnd"/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 верно определяет художественное явление, объединяющее все найденные слова - </w:t>
      </w:r>
      <w:r w:rsidRPr="008032A9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8032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032A9" w:rsidRPr="008032A9" w:rsidRDefault="008032A9" w:rsidP="008032A9">
      <w:pPr>
        <w:spacing w:after="0" w:line="240" w:lineRule="auto"/>
        <w:ind w:left="-284" w:right="-14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2A9">
        <w:rPr>
          <w:rFonts w:ascii="Times New Roman" w:eastAsia="Calibri" w:hAnsi="Times New Roman" w:cs="Times New Roman"/>
          <w:sz w:val="24"/>
          <w:szCs w:val="24"/>
        </w:rPr>
        <w:t>4. Участник приводит пример культурного наследия определенной им эпохи (</w:t>
      </w:r>
      <w:r w:rsidRPr="008032A9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8032A9">
        <w:rPr>
          <w:rFonts w:ascii="Times New Roman" w:eastAsia="Calibri" w:hAnsi="Times New Roman" w:cs="Times New Roman"/>
          <w:sz w:val="24"/>
          <w:szCs w:val="24"/>
        </w:rPr>
        <w:t>), дает его характеристику (</w:t>
      </w:r>
      <w:r w:rsidRPr="008032A9">
        <w:rPr>
          <w:rFonts w:ascii="Times New Roman" w:eastAsia="Calibri" w:hAnsi="Times New Roman" w:cs="Times New Roman"/>
          <w:b/>
          <w:sz w:val="24"/>
          <w:szCs w:val="24"/>
        </w:rPr>
        <w:t>2 балла</w:t>
      </w: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). Максимум - </w:t>
      </w:r>
      <w:r w:rsidRPr="008032A9">
        <w:rPr>
          <w:rFonts w:ascii="Times New Roman" w:eastAsia="Calibri" w:hAnsi="Times New Roman" w:cs="Times New Roman"/>
          <w:b/>
          <w:sz w:val="24"/>
          <w:szCs w:val="24"/>
        </w:rPr>
        <w:t>3 балла</w:t>
      </w:r>
      <w:r w:rsidRPr="008032A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032A9" w:rsidRPr="008032A9" w:rsidRDefault="008032A9" w:rsidP="008032A9">
      <w:pPr>
        <w:spacing w:after="0" w:line="240" w:lineRule="auto"/>
        <w:ind w:left="-284" w:right="-143"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32A9" w:rsidRPr="008032A9" w:rsidRDefault="008032A9" w:rsidP="008032A9">
      <w:pPr>
        <w:spacing w:after="0" w:line="240" w:lineRule="auto"/>
        <w:ind w:left="-284" w:right="-143" w:hanging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32A9">
        <w:rPr>
          <w:rFonts w:ascii="Times New Roman" w:eastAsia="Calibri" w:hAnsi="Times New Roman" w:cs="Times New Roman"/>
          <w:b/>
          <w:sz w:val="24"/>
          <w:szCs w:val="24"/>
        </w:rPr>
        <w:t>Максимальная оценка за ответ - 20 баллов.</w:t>
      </w:r>
    </w:p>
    <w:p w:rsidR="00331146" w:rsidRPr="007E0648" w:rsidRDefault="00331146" w:rsidP="003311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</w:pPr>
    </w:p>
    <w:p w:rsidR="00AB741E" w:rsidRDefault="00AB741E" w:rsidP="000E4EA8">
      <w:pPr>
        <w:tabs>
          <w:tab w:val="left" w:pos="1560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741E" w:rsidRPr="00AB741E" w:rsidRDefault="00AB741E" w:rsidP="00AB74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  <w:t>3</w:t>
      </w:r>
      <w:r w:rsidR="007A433B"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  <w:t xml:space="preserve"> </w:t>
      </w:r>
      <w:r w:rsidRPr="007E0648"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  <w:t>задание</w:t>
      </w:r>
    </w:p>
    <w:p w:rsidR="000E4EA8" w:rsidRDefault="000E4EA8" w:rsidP="000E4EA8">
      <w:pPr>
        <w:tabs>
          <w:tab w:val="left" w:pos="1560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741E" w:rsidRPr="00AB741E" w:rsidRDefault="00AB741E" w:rsidP="00AB74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lang w:eastAsia="zh-CN"/>
        </w:rPr>
      </w:pPr>
      <w:proofErr w:type="gramStart"/>
      <w:r w:rsidRPr="00AB741E">
        <w:rPr>
          <w:rFonts w:ascii="Times New Roman" w:eastAsia="Calibri" w:hAnsi="Times New Roman" w:cs="Times New Roman"/>
          <w:b/>
          <w:sz w:val="24"/>
          <w:lang w:eastAsia="zh-CN"/>
        </w:rPr>
        <w:t>Даны</w:t>
      </w:r>
      <w:proofErr w:type="gramEnd"/>
      <w:r w:rsidRPr="00AB741E">
        <w:rPr>
          <w:rFonts w:ascii="Times New Roman" w:eastAsia="Calibri" w:hAnsi="Times New Roman" w:cs="Times New Roman"/>
          <w:b/>
          <w:sz w:val="24"/>
          <w:lang w:eastAsia="zh-CN"/>
        </w:rPr>
        <w:t xml:space="preserve"> 8 произведений.</w:t>
      </w:r>
    </w:p>
    <w:p w:rsidR="00AB741E" w:rsidRPr="00AB741E" w:rsidRDefault="00AB741E" w:rsidP="00AB741E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B741E">
        <w:rPr>
          <w:rFonts w:ascii="Times New Roman" w:eastAsia="Calibri" w:hAnsi="Times New Roman" w:cs="Times New Roman"/>
          <w:sz w:val="24"/>
          <w:lang w:eastAsia="zh-CN"/>
        </w:rPr>
        <w:t xml:space="preserve">Укажите, какие жанры изобразительного искусства представлены этими произведениями. </w:t>
      </w:r>
    </w:p>
    <w:p w:rsidR="00AB741E" w:rsidRPr="00AB741E" w:rsidRDefault="00AB741E" w:rsidP="00AB741E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B741E">
        <w:rPr>
          <w:rFonts w:ascii="Times New Roman" w:eastAsia="Calibri" w:hAnsi="Times New Roman" w:cs="Times New Roman"/>
          <w:sz w:val="24"/>
          <w:lang w:eastAsia="zh-CN"/>
        </w:rPr>
        <w:t>Если знаете автора и название, подпишите.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3"/>
        <w:gridCol w:w="5953"/>
      </w:tblGrid>
      <w:tr w:rsidR="00AB741E" w:rsidRPr="00AB741E" w:rsidTr="00C13D9B">
        <w:tc>
          <w:tcPr>
            <w:tcW w:w="4503" w:type="dxa"/>
            <w:shd w:val="clear" w:color="auto" w:fill="auto"/>
          </w:tcPr>
          <w:p w:rsidR="00AB741E" w:rsidRPr="00AB741E" w:rsidRDefault="00AB741E" w:rsidP="00AB741E">
            <w:pPr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AB741E"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  <w:t>1.</w:t>
            </w:r>
            <w:r w:rsidRPr="00AB741E">
              <w:rPr>
                <w:rFonts w:ascii="Times New Roman" w:eastAsia="Calibri" w:hAnsi="Times New Roman" w:cs="Times New Roman"/>
                <w:noProof/>
                <w:lang w:eastAsia="ru-RU"/>
              </w:rPr>
              <w:t xml:space="preserve"> Бытовой жанр. Н.Н. Ге «Пущин в гостях у Пушкина в Михайловском»</w:t>
            </w:r>
          </w:p>
        </w:tc>
        <w:tc>
          <w:tcPr>
            <w:tcW w:w="5953" w:type="dxa"/>
            <w:shd w:val="clear" w:color="auto" w:fill="auto"/>
          </w:tcPr>
          <w:p w:rsidR="00AB741E" w:rsidRPr="00AB741E" w:rsidRDefault="00AB741E" w:rsidP="00AB741E">
            <w:pPr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AB741E"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  <w:t>2.</w:t>
            </w:r>
            <w:r w:rsidRPr="00AB741E">
              <w:rPr>
                <w:rFonts w:ascii="Times New Roman" w:eastAsia="Calibri" w:hAnsi="Times New Roman" w:cs="Times New Roman"/>
                <w:noProof/>
                <w:lang w:eastAsia="ru-RU"/>
              </w:rPr>
              <w:t xml:space="preserve"> Батальный жанр. А.А.Дейнека. «Оборона Севастополя» </w:t>
            </w:r>
          </w:p>
        </w:tc>
      </w:tr>
      <w:tr w:rsidR="00AB741E" w:rsidRPr="00AB741E" w:rsidTr="00C13D9B">
        <w:tc>
          <w:tcPr>
            <w:tcW w:w="4503" w:type="dxa"/>
            <w:shd w:val="clear" w:color="auto" w:fill="auto"/>
          </w:tcPr>
          <w:p w:rsidR="00AB741E" w:rsidRPr="00AB741E" w:rsidRDefault="00AB741E" w:rsidP="00AB741E">
            <w:pPr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AB741E"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  <w:t>3.</w:t>
            </w:r>
            <w:r w:rsidRPr="00AB741E">
              <w:rPr>
                <w:rFonts w:ascii="Times New Roman" w:eastAsia="Calibri" w:hAnsi="Times New Roman" w:cs="Times New Roman"/>
                <w:noProof/>
                <w:lang w:eastAsia="ru-RU"/>
              </w:rPr>
              <w:t xml:space="preserve"> Пейзаж. И.И.Шишкин  «Рожь»</w:t>
            </w:r>
          </w:p>
        </w:tc>
        <w:tc>
          <w:tcPr>
            <w:tcW w:w="5953" w:type="dxa"/>
            <w:shd w:val="clear" w:color="auto" w:fill="auto"/>
          </w:tcPr>
          <w:p w:rsidR="00AB741E" w:rsidRPr="00AB741E" w:rsidRDefault="00AB741E" w:rsidP="00AB741E">
            <w:pPr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AB741E"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  <w:t>4.</w:t>
            </w: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t xml:space="preserve"> Бытовой жанр «Отдыхающие дети», Дейнеко А.А.</w:t>
            </w:r>
          </w:p>
        </w:tc>
      </w:tr>
      <w:tr w:rsidR="00AB741E" w:rsidRPr="00AB741E" w:rsidTr="00C13D9B">
        <w:tc>
          <w:tcPr>
            <w:tcW w:w="4503" w:type="dxa"/>
            <w:shd w:val="clear" w:color="auto" w:fill="auto"/>
          </w:tcPr>
          <w:p w:rsidR="00AB741E" w:rsidRPr="00AB741E" w:rsidRDefault="00AB741E" w:rsidP="00AB741E">
            <w:pPr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AB741E"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  <w:t>5.</w:t>
            </w:r>
            <w:r w:rsidRPr="00AB741E">
              <w:rPr>
                <w:rFonts w:ascii="Times New Roman" w:eastAsia="Calibri" w:hAnsi="Times New Roman" w:cs="Times New Roman"/>
                <w:noProof/>
                <w:lang w:eastAsia="ru-RU"/>
              </w:rPr>
              <w:t xml:space="preserve"> Портрет. К.Б.Растрелли «Портрет Петра </w:t>
            </w:r>
            <w:r w:rsidRPr="00AB741E">
              <w:rPr>
                <w:rFonts w:ascii="Times New Roman" w:eastAsia="Calibri" w:hAnsi="Times New Roman" w:cs="Times New Roman"/>
                <w:noProof/>
                <w:lang w:val="en-US" w:eastAsia="ru-RU"/>
              </w:rPr>
              <w:t>I</w:t>
            </w:r>
            <w:r w:rsidRPr="00AB741E">
              <w:rPr>
                <w:rFonts w:ascii="Times New Roman" w:eastAsia="Calibri" w:hAnsi="Times New Roman" w:cs="Times New Roman"/>
                <w:noProof/>
                <w:lang w:eastAsia="ru-RU"/>
              </w:rPr>
              <w:t>»</w:t>
            </w:r>
          </w:p>
        </w:tc>
        <w:tc>
          <w:tcPr>
            <w:tcW w:w="5953" w:type="dxa"/>
            <w:shd w:val="clear" w:color="auto" w:fill="auto"/>
          </w:tcPr>
          <w:p w:rsidR="00AB741E" w:rsidRPr="00AB741E" w:rsidRDefault="00AB741E" w:rsidP="00226757">
            <w:pPr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AB741E"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  <w:t>6</w:t>
            </w:r>
            <w:r w:rsidR="00226757">
              <w:rPr>
                <w:rFonts w:ascii="Times New Roman" w:eastAsia="Calibri" w:hAnsi="Times New Roman" w:cs="Times New Roman"/>
                <w:noProof/>
                <w:lang w:eastAsia="ru-RU"/>
              </w:rPr>
              <w:t>. Сказачно-былинный</w:t>
            </w:r>
            <w:r w:rsidRPr="00AB741E">
              <w:rPr>
                <w:rFonts w:ascii="Times New Roman" w:eastAsia="Calibri" w:hAnsi="Times New Roman" w:cs="Times New Roman"/>
                <w:noProof/>
                <w:lang w:eastAsia="ru-RU"/>
              </w:rPr>
              <w:t>. В.М.Васнецов</w:t>
            </w:r>
            <w:r w:rsidR="00226757">
              <w:rPr>
                <w:rFonts w:ascii="Times New Roman" w:eastAsia="Calibri" w:hAnsi="Times New Roman" w:cs="Times New Roman"/>
                <w:noProof/>
                <w:lang w:eastAsia="ru-RU"/>
              </w:rPr>
              <w:t xml:space="preserve">, </w:t>
            </w:r>
            <w:r w:rsidRPr="00AB741E">
              <w:rPr>
                <w:rFonts w:ascii="Times New Roman" w:eastAsia="Calibri" w:hAnsi="Times New Roman" w:cs="Times New Roman"/>
                <w:noProof/>
                <w:lang w:eastAsia="ru-RU"/>
              </w:rPr>
              <w:t>«Иван-царевич на сером волке»</w:t>
            </w:r>
            <w:r w:rsidR="00226757">
              <w:rPr>
                <w:rFonts w:ascii="Times New Roman" w:eastAsia="Calibri" w:hAnsi="Times New Roman" w:cs="Times New Roman"/>
                <w:noProof/>
                <w:lang w:eastAsia="ru-RU"/>
              </w:rPr>
              <w:t>.</w:t>
            </w:r>
          </w:p>
        </w:tc>
      </w:tr>
      <w:tr w:rsidR="00AB741E" w:rsidRPr="00AB741E" w:rsidTr="00C13D9B">
        <w:tc>
          <w:tcPr>
            <w:tcW w:w="4503" w:type="dxa"/>
            <w:shd w:val="clear" w:color="auto" w:fill="auto"/>
          </w:tcPr>
          <w:p w:rsidR="00AB741E" w:rsidRPr="00AB741E" w:rsidRDefault="00AB741E" w:rsidP="00AB741E">
            <w:pPr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AB741E"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  <w:t>7.</w:t>
            </w:r>
            <w:r w:rsidRPr="00AB741E">
              <w:rPr>
                <w:rFonts w:ascii="Times New Roman" w:eastAsia="Calibri" w:hAnsi="Times New Roman" w:cs="Times New Roman"/>
                <w:lang w:eastAsia="zh-CN"/>
              </w:rPr>
              <w:t xml:space="preserve">Натюрморт. </w:t>
            </w:r>
            <w:r w:rsidR="00226757">
              <w:rPr>
                <w:rFonts w:ascii="Times New Roman" w:eastAsia="Calibri" w:hAnsi="Times New Roman" w:cs="Times New Roman"/>
                <w:lang w:eastAsia="zh-CN"/>
              </w:rPr>
              <w:t xml:space="preserve">«Подсолнухи» Ван </w:t>
            </w:r>
            <w:proofErr w:type="spellStart"/>
            <w:r w:rsidR="00226757">
              <w:rPr>
                <w:rFonts w:ascii="Times New Roman" w:eastAsia="Calibri" w:hAnsi="Times New Roman" w:cs="Times New Roman"/>
                <w:lang w:eastAsia="zh-CN"/>
              </w:rPr>
              <w:t>Гог</w:t>
            </w:r>
            <w:proofErr w:type="spellEnd"/>
            <w:r w:rsidR="00226757">
              <w:rPr>
                <w:rFonts w:ascii="Times New Roman" w:eastAsia="Calibri" w:hAnsi="Times New Roman" w:cs="Times New Roman"/>
                <w:lang w:eastAsia="zh-CN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:rsidR="00AB741E" w:rsidRPr="00AB741E" w:rsidRDefault="00AB741E" w:rsidP="00AB741E">
            <w:pPr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AB741E"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  <w:t>8.</w:t>
            </w:r>
            <w:r w:rsidR="00226757">
              <w:rPr>
                <w:rFonts w:ascii="Times New Roman" w:eastAsia="Calibri" w:hAnsi="Times New Roman" w:cs="Times New Roman"/>
                <w:noProof/>
                <w:lang w:eastAsia="ru-RU"/>
              </w:rPr>
              <w:t xml:space="preserve"> Пейзаж</w:t>
            </w:r>
            <w:r w:rsidRPr="00AB741E">
              <w:rPr>
                <w:rFonts w:ascii="Times New Roman" w:eastAsia="Calibri" w:hAnsi="Times New Roman" w:cs="Times New Roman"/>
                <w:noProof/>
                <w:lang w:eastAsia="ru-RU"/>
              </w:rPr>
              <w:t xml:space="preserve"> (марина). И.К.Айвазовский «Девятый вал»</w:t>
            </w:r>
          </w:p>
        </w:tc>
      </w:tr>
    </w:tbl>
    <w:p w:rsidR="00AB741E" w:rsidRPr="00AB741E" w:rsidRDefault="00AB741E" w:rsidP="00AB74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lang w:eastAsia="zh-CN"/>
        </w:rPr>
      </w:pPr>
      <w:r w:rsidRPr="00AB741E">
        <w:rPr>
          <w:rFonts w:ascii="Times New Roman" w:eastAsia="Calibri" w:hAnsi="Times New Roman" w:cs="Times New Roman"/>
          <w:b/>
          <w:sz w:val="24"/>
          <w:lang w:eastAsia="zh-CN"/>
        </w:rPr>
        <w:t>Критерии:</w:t>
      </w:r>
    </w:p>
    <w:p w:rsidR="00226757" w:rsidRDefault="00226757" w:rsidP="0022675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lang w:eastAsia="zh-CN"/>
        </w:rPr>
      </w:pPr>
      <w:r>
        <w:rPr>
          <w:rFonts w:ascii="Times New Roman" w:eastAsia="Calibri" w:hAnsi="Times New Roman" w:cs="Times New Roman"/>
          <w:sz w:val="24"/>
          <w:lang w:eastAsia="zh-CN"/>
        </w:rPr>
        <w:lastRenderedPageBreak/>
        <w:t>За каждый правильный ответ 1 балл (жанр, название работы, автор)</w:t>
      </w:r>
    </w:p>
    <w:p w:rsidR="00AB741E" w:rsidRPr="00AB741E" w:rsidRDefault="00AB741E" w:rsidP="00226757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lang w:eastAsia="zh-CN"/>
        </w:rPr>
      </w:pPr>
      <w:r w:rsidRPr="00AB741E"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  <w:t>Максимальная оценка</w:t>
      </w:r>
      <w:r w:rsidRPr="00AB741E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zh-CN"/>
        </w:rPr>
        <w:t xml:space="preserve"> – </w:t>
      </w:r>
      <w:r w:rsidR="00226757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zh-CN"/>
        </w:rPr>
        <w:t>24</w:t>
      </w:r>
      <w:r w:rsidR="00226757"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  <w:t>балла</w:t>
      </w:r>
    </w:p>
    <w:p w:rsidR="000E4EA8" w:rsidRDefault="000E4EA8" w:rsidP="00226757">
      <w:pPr>
        <w:tabs>
          <w:tab w:val="left" w:pos="156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eastAsia="zh-CN"/>
        </w:rPr>
      </w:pPr>
    </w:p>
    <w:p w:rsidR="00D02781" w:rsidRDefault="00D02781" w:rsidP="00D027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  <w:t>4</w:t>
      </w:r>
      <w:r w:rsidRPr="007E0648"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  <w:t>задание</w:t>
      </w:r>
    </w:p>
    <w:p w:rsidR="007A433B" w:rsidRPr="00471CB1" w:rsidRDefault="007A433B" w:rsidP="007A433B">
      <w:pPr>
        <w:pStyle w:val="a6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4785"/>
        <w:gridCol w:w="4786"/>
      </w:tblGrid>
      <w:tr w:rsidR="007A433B" w:rsidRPr="00471CB1" w:rsidTr="00EB2292">
        <w:tc>
          <w:tcPr>
            <w:tcW w:w="4785" w:type="dxa"/>
          </w:tcPr>
          <w:p w:rsidR="007A433B" w:rsidRPr="00471CB1" w:rsidRDefault="007A433B" w:rsidP="00EB2292">
            <w:pPr>
              <w:pStyle w:val="a6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7A433B" w:rsidRPr="00471CB1" w:rsidRDefault="007A433B" w:rsidP="00EB2292">
            <w:pPr>
              <w:pStyle w:val="a6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 </w:t>
            </w:r>
          </w:p>
        </w:tc>
      </w:tr>
      <w:tr w:rsidR="007A433B" w:rsidRPr="00471CB1" w:rsidTr="00EB2292">
        <w:tc>
          <w:tcPr>
            <w:tcW w:w="4785" w:type="dxa"/>
          </w:tcPr>
          <w:p w:rsidR="007A433B" w:rsidRPr="00471CB1" w:rsidRDefault="007A433B" w:rsidP="00EB2292">
            <w:pPr>
              <w:pStyle w:val="a6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7A433B" w:rsidRPr="00471CB1" w:rsidRDefault="007A433B" w:rsidP="00EB2292">
            <w:pPr>
              <w:pStyle w:val="a6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7A433B" w:rsidRPr="00471CB1" w:rsidTr="00EB2292">
        <w:tc>
          <w:tcPr>
            <w:tcW w:w="4785" w:type="dxa"/>
          </w:tcPr>
          <w:p w:rsidR="007A433B" w:rsidRPr="00471CB1" w:rsidRDefault="007A433B" w:rsidP="00EB2292">
            <w:pPr>
              <w:pStyle w:val="a6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7A433B" w:rsidRPr="00471CB1" w:rsidRDefault="007A433B" w:rsidP="00EB2292">
            <w:pPr>
              <w:pStyle w:val="a6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7A433B" w:rsidRPr="00471CB1" w:rsidTr="00EB2292">
        <w:tc>
          <w:tcPr>
            <w:tcW w:w="4785" w:type="dxa"/>
          </w:tcPr>
          <w:p w:rsidR="007A433B" w:rsidRPr="00471CB1" w:rsidRDefault="007A433B" w:rsidP="00EB2292">
            <w:pPr>
              <w:pStyle w:val="a6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786" w:type="dxa"/>
          </w:tcPr>
          <w:p w:rsidR="007A433B" w:rsidRPr="00471CB1" w:rsidRDefault="007A433B" w:rsidP="00EB2292">
            <w:pPr>
              <w:pStyle w:val="a6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7A433B" w:rsidRPr="00471CB1" w:rsidTr="00EB2292">
        <w:tc>
          <w:tcPr>
            <w:tcW w:w="4785" w:type="dxa"/>
          </w:tcPr>
          <w:p w:rsidR="007A433B" w:rsidRPr="00471CB1" w:rsidRDefault="007A433B" w:rsidP="00EB2292">
            <w:pPr>
              <w:pStyle w:val="a6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786" w:type="dxa"/>
          </w:tcPr>
          <w:p w:rsidR="007A433B" w:rsidRPr="00471CB1" w:rsidRDefault="007A433B" w:rsidP="00EB2292">
            <w:pPr>
              <w:pStyle w:val="a6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7A433B" w:rsidRPr="00471CB1" w:rsidTr="00EB2292">
        <w:tc>
          <w:tcPr>
            <w:tcW w:w="4785" w:type="dxa"/>
          </w:tcPr>
          <w:p w:rsidR="007A433B" w:rsidRPr="00471CB1" w:rsidRDefault="007A433B" w:rsidP="00EB2292">
            <w:pPr>
              <w:pStyle w:val="a6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786" w:type="dxa"/>
          </w:tcPr>
          <w:p w:rsidR="007A433B" w:rsidRPr="00471CB1" w:rsidRDefault="007A433B" w:rsidP="00EB2292">
            <w:pPr>
              <w:pStyle w:val="a6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 </w:t>
            </w:r>
          </w:p>
        </w:tc>
      </w:tr>
    </w:tbl>
    <w:p w:rsidR="00D02781" w:rsidRPr="00D02781" w:rsidRDefault="00D02781" w:rsidP="007A433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02781">
        <w:rPr>
          <w:rFonts w:ascii="Times New Roman" w:eastAsia="Calibri" w:hAnsi="Times New Roman" w:cs="Times New Roman"/>
          <w:b/>
          <w:sz w:val="24"/>
          <w:szCs w:val="24"/>
          <w:u w:val="single"/>
          <w:lang w:eastAsia="zh-CN"/>
        </w:rPr>
        <w:t xml:space="preserve">Максимально </w:t>
      </w:r>
      <w:r w:rsidR="007A433B">
        <w:rPr>
          <w:rFonts w:ascii="Times New Roman" w:eastAsia="Calibri" w:hAnsi="Times New Roman" w:cs="Times New Roman"/>
          <w:b/>
          <w:sz w:val="24"/>
          <w:szCs w:val="24"/>
          <w:u w:val="single"/>
          <w:lang w:eastAsia="zh-CN"/>
        </w:rPr>
        <w:t>6</w:t>
      </w:r>
      <w:r w:rsidRPr="00D02781">
        <w:rPr>
          <w:rFonts w:ascii="Times New Roman" w:eastAsia="Calibri" w:hAnsi="Times New Roman" w:cs="Times New Roman"/>
          <w:b/>
          <w:sz w:val="24"/>
          <w:szCs w:val="24"/>
          <w:u w:val="single"/>
          <w:lang w:eastAsia="zh-CN"/>
        </w:rPr>
        <w:t xml:space="preserve"> баллов.</w:t>
      </w:r>
    </w:p>
    <w:p w:rsidR="00D02781" w:rsidRDefault="00D02781" w:rsidP="00D027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  <w:t xml:space="preserve">5 </w:t>
      </w:r>
      <w:r w:rsidRPr="007E0648"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  <w:t>задание</w:t>
      </w:r>
    </w:p>
    <w:p w:rsidR="007A433B" w:rsidRPr="00471CB1" w:rsidRDefault="007A433B" w:rsidP="007A433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471CB1">
        <w:rPr>
          <w:rFonts w:ascii="Times New Roman" w:hAnsi="Times New Roman" w:cs="Times New Roman"/>
          <w:sz w:val="24"/>
          <w:szCs w:val="24"/>
          <w:lang w:eastAsia="ar-SA"/>
        </w:rPr>
        <w:t>1 – 4;</w:t>
      </w:r>
    </w:p>
    <w:p w:rsidR="007A433B" w:rsidRPr="00471CB1" w:rsidRDefault="007A433B" w:rsidP="007A433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471CB1">
        <w:rPr>
          <w:rFonts w:ascii="Times New Roman" w:hAnsi="Times New Roman" w:cs="Times New Roman"/>
          <w:sz w:val="24"/>
          <w:szCs w:val="24"/>
          <w:lang w:eastAsia="ar-SA"/>
        </w:rPr>
        <w:t xml:space="preserve">2 – 3; </w:t>
      </w:r>
    </w:p>
    <w:p w:rsidR="007A433B" w:rsidRPr="00471CB1" w:rsidRDefault="007A433B" w:rsidP="007A433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471CB1">
        <w:rPr>
          <w:rFonts w:ascii="Times New Roman" w:hAnsi="Times New Roman" w:cs="Times New Roman"/>
          <w:sz w:val="24"/>
          <w:szCs w:val="24"/>
          <w:lang w:eastAsia="ar-SA"/>
        </w:rPr>
        <w:t>3 – 1;</w:t>
      </w:r>
    </w:p>
    <w:p w:rsidR="007A433B" w:rsidRPr="00471CB1" w:rsidRDefault="007A433B" w:rsidP="007A433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471CB1">
        <w:rPr>
          <w:rFonts w:ascii="Times New Roman" w:hAnsi="Times New Roman" w:cs="Times New Roman"/>
          <w:sz w:val="24"/>
          <w:szCs w:val="24"/>
          <w:lang w:eastAsia="ar-SA"/>
        </w:rPr>
        <w:t>4 – 5;</w:t>
      </w:r>
    </w:p>
    <w:p w:rsidR="007A433B" w:rsidRDefault="007A433B" w:rsidP="007A433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471CB1">
        <w:rPr>
          <w:rFonts w:ascii="Times New Roman" w:hAnsi="Times New Roman" w:cs="Times New Roman"/>
          <w:sz w:val="24"/>
          <w:szCs w:val="24"/>
          <w:lang w:eastAsia="ar-SA"/>
        </w:rPr>
        <w:t>5 – 2.</w:t>
      </w:r>
    </w:p>
    <w:p w:rsidR="00D02781" w:rsidRPr="007A433B" w:rsidRDefault="00D02781" w:rsidP="007A43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FF5E91">
        <w:rPr>
          <w:rFonts w:ascii="Times New Roman" w:hAnsi="Times New Roman" w:cs="Times New Roman"/>
          <w:b/>
          <w:sz w:val="24"/>
          <w:szCs w:val="24"/>
          <w:u w:val="single"/>
        </w:rPr>
        <w:t>Мак</w:t>
      </w:r>
      <w:r w:rsidR="007A433B">
        <w:rPr>
          <w:rFonts w:ascii="Times New Roman" w:hAnsi="Times New Roman" w:cs="Times New Roman"/>
          <w:b/>
          <w:sz w:val="24"/>
          <w:szCs w:val="24"/>
          <w:u w:val="single"/>
        </w:rPr>
        <w:t>симальное количество баллов – 5</w:t>
      </w:r>
      <w:r w:rsidRPr="00FF5E91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баллов.</w:t>
      </w:r>
    </w:p>
    <w:p w:rsidR="00FF5E91" w:rsidRDefault="00FF5E91" w:rsidP="00FF5E91">
      <w:pPr>
        <w:tabs>
          <w:tab w:val="left" w:pos="1560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5E91" w:rsidRDefault="00FF5E91" w:rsidP="00FF5E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  <w:t xml:space="preserve">6 </w:t>
      </w:r>
      <w:r w:rsidRPr="007E0648"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  <w:t>задание</w:t>
      </w:r>
    </w:p>
    <w:p w:rsidR="00FF5E91" w:rsidRDefault="00FF5E91" w:rsidP="00FF5E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  <w:u w:val="single"/>
          <w:lang w:eastAsia="zh-CN"/>
        </w:rPr>
      </w:pPr>
    </w:p>
    <w:p w:rsidR="00F601DE" w:rsidRPr="00F601DE" w:rsidRDefault="00F601DE" w:rsidP="00F601DE">
      <w:pPr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01DE">
        <w:rPr>
          <w:rFonts w:ascii="Times New Roman" w:eastAsia="Calibri" w:hAnsi="Times New Roman" w:cs="Times New Roman"/>
          <w:b/>
          <w:sz w:val="24"/>
          <w:szCs w:val="24"/>
        </w:rPr>
        <w:t>Предполагаемый вариант ответа:</w:t>
      </w:r>
    </w:p>
    <w:p w:rsidR="00F601DE" w:rsidRPr="00F601DE" w:rsidRDefault="00F601DE" w:rsidP="00F601DE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1. Джон </w:t>
      </w:r>
      <w:proofErr w:type="spellStart"/>
      <w:r w:rsidRPr="00F601DE">
        <w:rPr>
          <w:rFonts w:ascii="Times New Roman" w:eastAsia="Calibri" w:hAnsi="Times New Roman" w:cs="Times New Roman"/>
          <w:sz w:val="24"/>
          <w:szCs w:val="24"/>
        </w:rPr>
        <w:t>Роналд</w:t>
      </w:r>
      <w:proofErr w:type="spellEnd"/>
      <w:r w:rsidR="007A43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601DE">
        <w:rPr>
          <w:rFonts w:ascii="Times New Roman" w:eastAsia="Calibri" w:hAnsi="Times New Roman" w:cs="Times New Roman"/>
          <w:sz w:val="24"/>
          <w:szCs w:val="24"/>
        </w:rPr>
        <w:t>Руэл</w:t>
      </w:r>
      <w:proofErr w:type="spellEnd"/>
      <w:r w:rsidR="007A43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601DE">
        <w:rPr>
          <w:rFonts w:ascii="Times New Roman" w:eastAsia="Calibri" w:hAnsi="Times New Roman" w:cs="Times New Roman"/>
          <w:sz w:val="24"/>
          <w:szCs w:val="24"/>
        </w:rPr>
        <w:t>Толкин</w:t>
      </w:r>
      <w:proofErr w:type="spellEnd"/>
    </w:p>
    <w:p w:rsidR="00F601DE" w:rsidRPr="00F601DE" w:rsidRDefault="00F601DE" w:rsidP="00F601DE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F601DE">
        <w:rPr>
          <w:rFonts w:ascii="Times New Roman" w:eastAsia="Calibri" w:hAnsi="Times New Roman" w:cs="Times New Roman"/>
          <w:sz w:val="24"/>
          <w:szCs w:val="24"/>
        </w:rPr>
        <w:t>Хоббит</w:t>
      </w:r>
      <w:proofErr w:type="spellEnd"/>
      <w:r w:rsidRPr="00F601DE">
        <w:rPr>
          <w:rFonts w:ascii="Times New Roman" w:eastAsia="Calibri" w:hAnsi="Times New Roman" w:cs="Times New Roman"/>
          <w:sz w:val="24"/>
          <w:szCs w:val="24"/>
        </w:rPr>
        <w:t>, или</w:t>
      </w:r>
      <w:proofErr w:type="gramStart"/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proofErr w:type="gramEnd"/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уда и Обратно </w:t>
      </w:r>
    </w:p>
    <w:p w:rsidR="00F601DE" w:rsidRPr="00F601DE" w:rsidRDefault="00F601DE" w:rsidP="00F601DE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3. Средневековье </w:t>
      </w:r>
    </w:p>
    <w:p w:rsidR="00F601DE" w:rsidRPr="00F601DE" w:rsidRDefault="00F601DE" w:rsidP="00F601DE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4. Гномы, эльфы, колдуны, драконы и другие мифические существа, обитающие в лесах и горах - неотъемлемый признак культуры раннего средневековья в Западной Европе. </w:t>
      </w:r>
    </w:p>
    <w:p w:rsidR="00F601DE" w:rsidRPr="00F601DE" w:rsidRDefault="00F601DE" w:rsidP="00F601DE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5. Архитектура </w:t>
      </w:r>
    </w:p>
    <w:p w:rsidR="00F601DE" w:rsidRPr="00F601DE" w:rsidRDefault="00F601DE" w:rsidP="00F601DE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6. Ответом может быть любое произведение средневековой Западной Европы от мавзолея остготского короля </w:t>
      </w:r>
      <w:proofErr w:type="spellStart"/>
      <w:r w:rsidRPr="00F601DE">
        <w:rPr>
          <w:rFonts w:ascii="Times New Roman" w:eastAsia="Calibri" w:hAnsi="Times New Roman" w:cs="Times New Roman"/>
          <w:sz w:val="24"/>
          <w:szCs w:val="24"/>
        </w:rPr>
        <w:t>Теодориха</w:t>
      </w:r>
      <w:proofErr w:type="spellEnd"/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 в Равенне, капеллы Карла Великого в </w:t>
      </w:r>
      <w:proofErr w:type="spellStart"/>
      <w:r w:rsidRPr="00F601DE">
        <w:rPr>
          <w:rFonts w:ascii="Times New Roman" w:eastAsia="Calibri" w:hAnsi="Times New Roman" w:cs="Times New Roman"/>
          <w:sz w:val="24"/>
          <w:szCs w:val="24"/>
        </w:rPr>
        <w:t>Аахене</w:t>
      </w:r>
      <w:proofErr w:type="spellEnd"/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 и песни о Роланде (</w:t>
      </w:r>
      <w:proofErr w:type="spellStart"/>
      <w:r w:rsidRPr="00F601DE">
        <w:rPr>
          <w:rFonts w:ascii="Times New Roman" w:eastAsia="Calibri" w:hAnsi="Times New Roman" w:cs="Times New Roman"/>
          <w:sz w:val="24"/>
          <w:szCs w:val="24"/>
        </w:rPr>
        <w:t>дороманский</w:t>
      </w:r>
      <w:proofErr w:type="spellEnd"/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 период) до собора Парижской богоматери и Кёльнского собора (готический период). </w:t>
      </w:r>
    </w:p>
    <w:p w:rsidR="00F601DE" w:rsidRPr="00F601DE" w:rsidRDefault="00F601DE" w:rsidP="00F60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01DE">
        <w:rPr>
          <w:rFonts w:ascii="Times New Roman" w:eastAsia="Calibri" w:hAnsi="Times New Roman" w:cs="Times New Roman"/>
          <w:b/>
          <w:sz w:val="24"/>
          <w:szCs w:val="24"/>
        </w:rPr>
        <w:t>Критерии оценки:</w:t>
      </w:r>
    </w:p>
    <w:p w:rsidR="00F601DE" w:rsidRPr="00F601DE" w:rsidRDefault="00F601DE" w:rsidP="00F601DE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F601DE">
        <w:rPr>
          <w:rFonts w:ascii="Times New Roman" w:eastAsia="Calibri" w:hAnsi="Times New Roman" w:cs="Times New Roman"/>
          <w:sz w:val="24"/>
          <w:szCs w:val="24"/>
        </w:rPr>
        <w:t>Толкин</w:t>
      </w:r>
      <w:proofErr w:type="spellEnd"/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F601DE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; Джон </w:t>
      </w:r>
      <w:proofErr w:type="spellStart"/>
      <w:r w:rsidRPr="00F601DE">
        <w:rPr>
          <w:rFonts w:ascii="Times New Roman" w:eastAsia="Calibri" w:hAnsi="Times New Roman" w:cs="Times New Roman"/>
          <w:sz w:val="24"/>
          <w:szCs w:val="24"/>
        </w:rPr>
        <w:t>Роналд</w:t>
      </w:r>
      <w:proofErr w:type="spellEnd"/>
      <w:r w:rsidR="006B7D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601DE">
        <w:rPr>
          <w:rFonts w:ascii="Times New Roman" w:eastAsia="Calibri" w:hAnsi="Times New Roman" w:cs="Times New Roman"/>
          <w:sz w:val="24"/>
          <w:szCs w:val="24"/>
        </w:rPr>
        <w:t>Руэл</w:t>
      </w:r>
      <w:proofErr w:type="spellEnd"/>
      <w:r w:rsidR="006B7D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601DE">
        <w:rPr>
          <w:rFonts w:ascii="Times New Roman" w:eastAsia="Calibri" w:hAnsi="Times New Roman" w:cs="Times New Roman"/>
          <w:sz w:val="24"/>
          <w:szCs w:val="24"/>
        </w:rPr>
        <w:t>Толкин</w:t>
      </w:r>
      <w:proofErr w:type="spellEnd"/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F601DE">
        <w:rPr>
          <w:rFonts w:ascii="Times New Roman" w:eastAsia="Calibri" w:hAnsi="Times New Roman" w:cs="Times New Roman"/>
          <w:b/>
          <w:sz w:val="24"/>
          <w:szCs w:val="24"/>
        </w:rPr>
        <w:t>2 балла</w:t>
      </w:r>
    </w:p>
    <w:p w:rsidR="00F601DE" w:rsidRPr="00F601DE" w:rsidRDefault="00F601DE" w:rsidP="00F601DE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F601DE">
        <w:rPr>
          <w:rFonts w:ascii="Times New Roman" w:eastAsia="Calibri" w:hAnsi="Times New Roman" w:cs="Times New Roman"/>
          <w:sz w:val="24"/>
          <w:szCs w:val="24"/>
        </w:rPr>
        <w:t>Хоббит</w:t>
      </w:r>
      <w:proofErr w:type="spellEnd"/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F601DE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spellStart"/>
      <w:r w:rsidRPr="00F601DE">
        <w:rPr>
          <w:rFonts w:ascii="Times New Roman" w:eastAsia="Calibri" w:hAnsi="Times New Roman" w:cs="Times New Roman"/>
          <w:sz w:val="24"/>
          <w:szCs w:val="24"/>
        </w:rPr>
        <w:t>Хоббит</w:t>
      </w:r>
      <w:proofErr w:type="spellEnd"/>
      <w:r w:rsidRPr="00F601DE">
        <w:rPr>
          <w:rFonts w:ascii="Times New Roman" w:eastAsia="Calibri" w:hAnsi="Times New Roman" w:cs="Times New Roman"/>
          <w:sz w:val="24"/>
          <w:szCs w:val="24"/>
        </w:rPr>
        <w:t>, или</w:t>
      </w:r>
      <w:proofErr w:type="gramStart"/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proofErr w:type="gramEnd"/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уда и Обратно - </w:t>
      </w:r>
      <w:r w:rsidRPr="00F601DE">
        <w:rPr>
          <w:rFonts w:ascii="Times New Roman" w:eastAsia="Calibri" w:hAnsi="Times New Roman" w:cs="Times New Roman"/>
          <w:b/>
          <w:sz w:val="24"/>
          <w:szCs w:val="24"/>
        </w:rPr>
        <w:t>2 балла</w:t>
      </w:r>
    </w:p>
    <w:p w:rsidR="00F601DE" w:rsidRPr="00F601DE" w:rsidRDefault="00F601DE" w:rsidP="00F601DE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3. Средневековье - </w:t>
      </w:r>
      <w:r w:rsidRPr="00F601DE">
        <w:rPr>
          <w:rFonts w:ascii="Times New Roman" w:eastAsia="Calibri" w:hAnsi="Times New Roman" w:cs="Times New Roman"/>
          <w:b/>
          <w:sz w:val="24"/>
          <w:szCs w:val="24"/>
        </w:rPr>
        <w:t>2 балла</w:t>
      </w:r>
      <w:r w:rsidRPr="00F60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601DE" w:rsidRPr="00F601DE" w:rsidRDefault="00F601DE" w:rsidP="00F601DE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4. Грамотное и логичное объяснение признаков западноевропейской средневековой культуры оценивается максимум в </w:t>
      </w:r>
      <w:r w:rsidRPr="00F601DE">
        <w:rPr>
          <w:rFonts w:ascii="Times New Roman" w:eastAsia="Calibri" w:hAnsi="Times New Roman" w:cs="Times New Roman"/>
          <w:b/>
          <w:sz w:val="24"/>
          <w:szCs w:val="24"/>
        </w:rPr>
        <w:t>5 баллов</w:t>
      </w:r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 (по </w:t>
      </w:r>
      <w:r w:rsidRPr="00F601DE">
        <w:rPr>
          <w:rFonts w:ascii="Times New Roman" w:eastAsia="Calibri" w:hAnsi="Times New Roman" w:cs="Times New Roman"/>
          <w:b/>
          <w:sz w:val="24"/>
          <w:szCs w:val="24"/>
        </w:rPr>
        <w:t>1 баллу</w:t>
      </w:r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 за признак). За грамматические ошибки снимается </w:t>
      </w:r>
      <w:r w:rsidRPr="00F601DE">
        <w:rPr>
          <w:rFonts w:ascii="Times New Roman" w:eastAsia="Calibri" w:hAnsi="Times New Roman" w:cs="Times New Roman"/>
          <w:b/>
          <w:sz w:val="24"/>
          <w:szCs w:val="24"/>
        </w:rPr>
        <w:t>2 балла</w:t>
      </w:r>
    </w:p>
    <w:p w:rsidR="00F601DE" w:rsidRPr="00F601DE" w:rsidRDefault="00F601DE" w:rsidP="00F601DE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5. Архитектура - </w:t>
      </w:r>
      <w:r w:rsidRPr="00F601DE">
        <w:rPr>
          <w:rFonts w:ascii="Times New Roman" w:eastAsia="Calibri" w:hAnsi="Times New Roman" w:cs="Times New Roman"/>
          <w:b/>
          <w:sz w:val="24"/>
          <w:szCs w:val="24"/>
        </w:rPr>
        <w:t>2 балла</w:t>
      </w:r>
    </w:p>
    <w:p w:rsidR="00F601DE" w:rsidRPr="00F601DE" w:rsidRDefault="00F601DE" w:rsidP="00F601DE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6. По </w:t>
      </w:r>
      <w:r w:rsidRPr="00F601DE">
        <w:rPr>
          <w:rFonts w:ascii="Times New Roman" w:eastAsia="Calibri" w:hAnsi="Times New Roman" w:cs="Times New Roman"/>
          <w:b/>
          <w:sz w:val="24"/>
          <w:szCs w:val="24"/>
        </w:rPr>
        <w:t>1 баллу</w:t>
      </w:r>
      <w:r w:rsidRPr="00F601DE">
        <w:rPr>
          <w:rFonts w:ascii="Times New Roman" w:eastAsia="Calibri" w:hAnsi="Times New Roman" w:cs="Times New Roman"/>
          <w:sz w:val="24"/>
          <w:szCs w:val="24"/>
        </w:rPr>
        <w:t xml:space="preserve"> за каждое правильно названное произведение средневековой Западной Европы. Максимум </w:t>
      </w:r>
      <w:r w:rsidRPr="00F601DE">
        <w:rPr>
          <w:rFonts w:ascii="Times New Roman" w:eastAsia="Calibri" w:hAnsi="Times New Roman" w:cs="Times New Roman"/>
          <w:b/>
          <w:sz w:val="24"/>
          <w:szCs w:val="24"/>
        </w:rPr>
        <w:t>5 баллов</w:t>
      </w:r>
      <w:r w:rsidRPr="00F60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601DE" w:rsidRPr="00F601DE" w:rsidRDefault="00F601DE" w:rsidP="00F60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01DE" w:rsidRPr="00F601DE" w:rsidRDefault="00F601DE" w:rsidP="00F60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601DE" w:rsidRPr="00F601DE" w:rsidRDefault="00F601DE" w:rsidP="00F601D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Максимальная оценка - 18</w:t>
      </w:r>
      <w:r w:rsidRPr="00F601DE">
        <w:rPr>
          <w:rFonts w:ascii="Times New Roman" w:eastAsia="Calibri" w:hAnsi="Times New Roman" w:cs="Times New Roman"/>
          <w:b/>
          <w:sz w:val="24"/>
          <w:szCs w:val="24"/>
        </w:rPr>
        <w:t xml:space="preserve"> баллов.</w:t>
      </w:r>
    </w:p>
    <w:p w:rsidR="00FF5E91" w:rsidRDefault="00FF5E91" w:rsidP="00FF5E9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zh-CN"/>
        </w:rPr>
      </w:pPr>
    </w:p>
    <w:p w:rsidR="00FF5E91" w:rsidRPr="00FF5E91" w:rsidRDefault="00FF5E91" w:rsidP="00FF5E9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zh-CN"/>
        </w:rPr>
      </w:pPr>
    </w:p>
    <w:sectPr w:rsidR="00FF5E91" w:rsidRPr="00FF5E91" w:rsidSect="007A433B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">
    <w:nsid w:val="00000005"/>
    <w:multiLevelType w:val="singleLevel"/>
    <w:tmpl w:val="00000005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">
    <w:nsid w:val="08EC7E63"/>
    <w:multiLevelType w:val="hybridMultilevel"/>
    <w:tmpl w:val="C4EC4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F4F74"/>
    <w:multiLevelType w:val="hybridMultilevel"/>
    <w:tmpl w:val="BB2C0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C22E0"/>
    <w:multiLevelType w:val="hybridMultilevel"/>
    <w:tmpl w:val="6060B6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9BE2908"/>
    <w:multiLevelType w:val="hybridMultilevel"/>
    <w:tmpl w:val="6A00F436"/>
    <w:lvl w:ilvl="0" w:tplc="30AE04B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41A340FF"/>
    <w:multiLevelType w:val="hybridMultilevel"/>
    <w:tmpl w:val="66FC2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34B03"/>
    <w:multiLevelType w:val="hybridMultilevel"/>
    <w:tmpl w:val="E6501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732F42"/>
    <w:multiLevelType w:val="hybridMultilevel"/>
    <w:tmpl w:val="84285E3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5B9A7D3D"/>
    <w:multiLevelType w:val="hybridMultilevel"/>
    <w:tmpl w:val="BC6E6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E873BF"/>
    <w:multiLevelType w:val="hybridMultilevel"/>
    <w:tmpl w:val="37D43BB4"/>
    <w:lvl w:ilvl="0" w:tplc="464410A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>
    <w:nsid w:val="6D1D3C5D"/>
    <w:multiLevelType w:val="hybridMultilevel"/>
    <w:tmpl w:val="4D16B486"/>
    <w:lvl w:ilvl="0" w:tplc="3D88176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9"/>
  </w:num>
  <w:num w:numId="10">
    <w:abstractNumId w:val="10"/>
  </w:num>
  <w:num w:numId="11">
    <w:abstractNumId w:val="1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648"/>
    <w:rsid w:val="000E4EA8"/>
    <w:rsid w:val="00226757"/>
    <w:rsid w:val="00331146"/>
    <w:rsid w:val="004518DF"/>
    <w:rsid w:val="00496874"/>
    <w:rsid w:val="004A498B"/>
    <w:rsid w:val="006B7D39"/>
    <w:rsid w:val="007A433B"/>
    <w:rsid w:val="007E0648"/>
    <w:rsid w:val="008032A9"/>
    <w:rsid w:val="00914929"/>
    <w:rsid w:val="00AB741E"/>
    <w:rsid w:val="00B0471F"/>
    <w:rsid w:val="00C0450B"/>
    <w:rsid w:val="00D02781"/>
    <w:rsid w:val="00E34706"/>
    <w:rsid w:val="00F16FF0"/>
    <w:rsid w:val="00F601DE"/>
    <w:rsid w:val="00FF5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3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16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6FF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A433B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ГИА-2015</dc:creator>
  <cp:keywords/>
  <dc:description/>
  <cp:lastModifiedBy>User</cp:lastModifiedBy>
  <cp:revision>7</cp:revision>
  <dcterms:created xsi:type="dcterms:W3CDTF">2020-10-05T07:51:00Z</dcterms:created>
  <dcterms:modified xsi:type="dcterms:W3CDTF">2023-09-18T01:50:00Z</dcterms:modified>
</cp:coreProperties>
</file>